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690" w:rsidRDefault="00A80EB7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</w:p>
    <w:p w:rsidR="00E07690" w:rsidRDefault="00A80EB7">
      <w:pPr>
        <w:spacing w:line="580" w:lineRule="exact"/>
        <w:jc w:val="center"/>
        <w:rPr>
          <w:rFonts w:ascii="宋体" w:hAnsi="宋体"/>
          <w:sz w:val="44"/>
          <w:szCs w:val="44"/>
        </w:rPr>
      </w:pPr>
      <w:bookmarkStart w:id="0" w:name="_GoBack"/>
      <w:proofErr w:type="gramStart"/>
      <w:r>
        <w:rPr>
          <w:rFonts w:ascii="宋体" w:hAnsi="宋体" w:hint="eastAsia"/>
          <w:sz w:val="44"/>
          <w:szCs w:val="44"/>
        </w:rPr>
        <w:t>入围电</w:t>
      </w:r>
      <w:proofErr w:type="gramEnd"/>
      <w:r>
        <w:rPr>
          <w:rFonts w:ascii="宋体" w:hAnsi="宋体" w:hint="eastAsia"/>
          <w:sz w:val="44"/>
          <w:szCs w:val="44"/>
        </w:rPr>
        <w:t>商及价格折扣率一览表</w:t>
      </w:r>
      <w:bookmarkEnd w:id="0"/>
    </w:p>
    <w:p w:rsidR="00E07690" w:rsidRDefault="00E07690">
      <w:pPr>
        <w:spacing w:line="500" w:lineRule="exact"/>
        <w:jc w:val="center"/>
        <w:rPr>
          <w:rFonts w:ascii="宋体" w:hAnsi="宋体"/>
          <w:sz w:val="44"/>
          <w:szCs w:val="44"/>
        </w:rPr>
      </w:pPr>
    </w:p>
    <w:tbl>
      <w:tblPr>
        <w:tblW w:w="14174" w:type="dxa"/>
        <w:jc w:val="center"/>
        <w:tblLayout w:type="fixed"/>
        <w:tblLook w:val="04A0"/>
      </w:tblPr>
      <w:tblGrid>
        <w:gridCol w:w="2932"/>
        <w:gridCol w:w="1070"/>
        <w:gridCol w:w="1208"/>
        <w:gridCol w:w="1281"/>
        <w:gridCol w:w="1131"/>
        <w:gridCol w:w="1137"/>
        <w:gridCol w:w="4108"/>
        <w:gridCol w:w="1307"/>
      </w:tblGrid>
      <w:tr w:rsidR="00E07690">
        <w:trPr>
          <w:trHeight w:val="810"/>
          <w:tblHeader/>
          <w:jc w:val="center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ind w:left="840" w:hangingChars="300" w:hanging="840"/>
              <w:jc w:val="righ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   折扣率</w:t>
            </w:r>
          </w:p>
          <w:p w:rsidR="00E07690" w:rsidRDefault="00A80EB7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中标供应商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民用空调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办公自动化设备等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电视机摄影摄像器材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网络设备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办公用纸</w:t>
            </w:r>
          </w:p>
        </w:tc>
        <w:tc>
          <w:tcPr>
            <w:tcW w:w="4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联系人及联系方式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目前接受的付款方式</w:t>
            </w:r>
          </w:p>
        </w:tc>
      </w:tr>
      <w:tr w:rsidR="00E07690" w:rsidTr="00383F26">
        <w:trPr>
          <w:trHeight w:val="1188"/>
          <w:jc w:val="center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深圳齐心集团股份</w:t>
            </w:r>
          </w:p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≤95%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≤95%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≤95%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≤95%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≤92%</w:t>
            </w:r>
          </w:p>
        </w:tc>
        <w:tc>
          <w:tcPr>
            <w:tcW w:w="4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 坤82263533,13510188453</w:t>
            </w:r>
          </w:p>
          <w:p w:rsidR="00E07690" w:rsidRDefault="00A80EB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陈钦鸿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82263533,18665899796</w:t>
            </w: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F26" w:rsidRDefault="00383F26" w:rsidP="00383F26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刷公务采购卡或月结转账</w:t>
            </w:r>
          </w:p>
          <w:p w:rsidR="00E07690" w:rsidRPr="00383F26" w:rsidRDefault="00E07690">
            <w:pPr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E07690">
        <w:trPr>
          <w:trHeight w:val="872"/>
          <w:jc w:val="center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深圳市</w:t>
            </w:r>
            <w:proofErr w:type="gramStart"/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壹</w:t>
            </w:r>
            <w:proofErr w:type="gramEnd"/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办公科技股份有限公司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≤97%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≤97%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≤97%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≤97%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≤93%</w:t>
            </w:r>
          </w:p>
        </w:tc>
        <w:tc>
          <w:tcPr>
            <w:tcW w:w="4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廖克淼 13510793117</w:t>
            </w:r>
          </w:p>
        </w:tc>
        <w:tc>
          <w:tcPr>
            <w:tcW w:w="13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E07690">
            <w:pPr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E07690">
        <w:trPr>
          <w:trHeight w:val="880"/>
          <w:jc w:val="center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spacing w:val="10"/>
                <w:w w:val="84"/>
                <w:kern w:val="0"/>
                <w:sz w:val="28"/>
                <w:szCs w:val="28"/>
              </w:rPr>
              <w:t>天虹商场股份有限公</w:t>
            </w:r>
            <w:r>
              <w:rPr>
                <w:rFonts w:ascii="仿宋_GB2312" w:eastAsia="仿宋_GB2312" w:hAnsi="宋体" w:cs="宋体"/>
                <w:w w:val="84"/>
                <w:kern w:val="0"/>
                <w:sz w:val="28"/>
                <w:szCs w:val="28"/>
              </w:rPr>
              <w:t>司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≤98%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≤98%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≤98%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≤98%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≤98%</w:t>
            </w:r>
          </w:p>
        </w:tc>
        <w:tc>
          <w:tcPr>
            <w:tcW w:w="4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顾励：18925233268</w:t>
            </w:r>
          </w:p>
        </w:tc>
        <w:tc>
          <w:tcPr>
            <w:tcW w:w="13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E07690">
            <w:pPr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E07690">
        <w:trPr>
          <w:trHeight w:val="1667"/>
          <w:jc w:val="center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深圳史泰博商贸</w:t>
            </w:r>
          </w:p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≤97%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≤97%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≤97%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≤97%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≤97%</w:t>
            </w:r>
          </w:p>
        </w:tc>
        <w:tc>
          <w:tcPr>
            <w:tcW w:w="4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贾春波： 18033078781/13266633615</w:t>
            </w:r>
          </w:p>
          <w:p w:rsidR="00E07690" w:rsidRDefault="00A80EB7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徐玉平：13418652201</w:t>
            </w:r>
          </w:p>
          <w:p w:rsidR="00E07690" w:rsidRDefault="00A80EB7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袁嘉睿：18033078602</w:t>
            </w:r>
          </w:p>
          <w:p w:rsidR="00E07690" w:rsidRDefault="00A80EB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蔡海滨：18033078780</w:t>
            </w:r>
          </w:p>
        </w:tc>
        <w:tc>
          <w:tcPr>
            <w:tcW w:w="13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E07690">
            <w:pPr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E07690">
        <w:trPr>
          <w:trHeight w:val="600"/>
          <w:jc w:val="center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spacing w:val="10"/>
                <w:w w:val="84"/>
                <w:kern w:val="0"/>
                <w:sz w:val="28"/>
                <w:szCs w:val="28"/>
              </w:rPr>
              <w:lastRenderedPageBreak/>
              <w:t>广州晶东贸易有限公</w:t>
            </w:r>
            <w:r>
              <w:rPr>
                <w:rFonts w:ascii="仿宋_GB2312" w:eastAsia="仿宋_GB2312" w:hAnsi="宋体" w:cs="宋体"/>
                <w:w w:val="84"/>
                <w:kern w:val="0"/>
                <w:sz w:val="28"/>
                <w:szCs w:val="28"/>
              </w:rPr>
              <w:t>司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≤100%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≤100%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≤100%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≤100%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≤100%</w:t>
            </w:r>
          </w:p>
        </w:tc>
        <w:tc>
          <w:tcPr>
            <w:tcW w:w="4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陈雯雯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0755-32995555-1642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,</w:t>
            </w:r>
          </w:p>
          <w:p w:rsidR="00E07690" w:rsidRDefault="00A80EB7">
            <w:pPr>
              <w:widowControl/>
              <w:spacing w:line="500" w:lineRule="exact"/>
              <w:ind w:firstLineChars="400" w:firstLine="112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17098992253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；</w:t>
            </w:r>
          </w:p>
          <w:p w:rsidR="00E07690" w:rsidRDefault="00A80EB7">
            <w:pPr>
              <w:widowControl/>
              <w:spacing w:line="5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王纯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0755-36692468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,</w:t>
            </w:r>
          </w:p>
          <w:p w:rsidR="00E07690" w:rsidRDefault="00A80EB7">
            <w:pPr>
              <w:widowControl/>
              <w:spacing w:line="500" w:lineRule="exact"/>
              <w:ind w:firstLineChars="250" w:firstLine="70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13560770311</w:t>
            </w: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E07690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E07690" w:rsidRDefault="00A80EB7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刷公务采购卡或月结转账</w:t>
            </w:r>
          </w:p>
          <w:p w:rsidR="00E07690" w:rsidRDefault="00E07690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E07690">
        <w:trPr>
          <w:trHeight w:val="600"/>
          <w:jc w:val="center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深圳市赛格实业投资有限公司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≤99%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≤99%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≤99%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≤99%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≤99%</w:t>
            </w:r>
          </w:p>
        </w:tc>
        <w:tc>
          <w:tcPr>
            <w:tcW w:w="4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王雅莉 18820202688</w:t>
            </w:r>
          </w:p>
          <w:p w:rsidR="00E07690" w:rsidRDefault="00A80EB7">
            <w:pPr>
              <w:widowControl/>
              <w:spacing w:line="5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杨敏 13725523589</w:t>
            </w:r>
          </w:p>
        </w:tc>
        <w:tc>
          <w:tcPr>
            <w:tcW w:w="13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E07690">
            <w:pPr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E07690">
        <w:trPr>
          <w:trHeight w:val="1653"/>
          <w:jc w:val="center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深圳市苏</w:t>
            </w:r>
            <w:proofErr w:type="gramStart"/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宁云商销售</w:t>
            </w:r>
            <w:proofErr w:type="gramEnd"/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≤97%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≤97%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≤99%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≤97%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≤97%</w:t>
            </w:r>
          </w:p>
        </w:tc>
        <w:tc>
          <w:tcPr>
            <w:tcW w:w="4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张闻：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15986683001</w:t>
            </w:r>
          </w:p>
          <w:p w:rsidR="00E07690" w:rsidRDefault="00A80EB7">
            <w:pPr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张力：15889724066</w:t>
            </w:r>
          </w:p>
          <w:p w:rsidR="00E07690" w:rsidRDefault="00A80EB7">
            <w:pPr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刘娴倩：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13631577911</w:t>
            </w:r>
          </w:p>
          <w:p w:rsidR="00E07690" w:rsidRDefault="00A80EB7">
            <w:pPr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周佛芳：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13688800145</w:t>
            </w:r>
          </w:p>
          <w:p w:rsidR="00E07690" w:rsidRDefault="00A80EB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巴静：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15871896731</w:t>
            </w:r>
          </w:p>
        </w:tc>
        <w:tc>
          <w:tcPr>
            <w:tcW w:w="13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E07690">
            <w:pPr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E07690">
        <w:trPr>
          <w:trHeight w:val="600"/>
          <w:jc w:val="center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深圳家电网科技实业股份有限公司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≤98%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≤98%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≤98%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≤98%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≤98%</w:t>
            </w:r>
          </w:p>
        </w:tc>
        <w:tc>
          <w:tcPr>
            <w:tcW w:w="4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刍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13302983599</w:t>
            </w:r>
          </w:p>
        </w:tc>
        <w:tc>
          <w:tcPr>
            <w:tcW w:w="13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E07690">
            <w:pPr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E07690">
        <w:trPr>
          <w:trHeight w:val="600"/>
          <w:jc w:val="center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深圳市</w:t>
            </w:r>
            <w:proofErr w:type="gramStart"/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怡</w:t>
            </w:r>
            <w:proofErr w:type="gramEnd"/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亚</w:t>
            </w:r>
            <w:proofErr w:type="gramStart"/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通供应</w:t>
            </w:r>
            <w:proofErr w:type="gramEnd"/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链股份有限公司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≤100%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≤100%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≤100%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≤100%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≤97%</w:t>
            </w:r>
          </w:p>
        </w:tc>
        <w:tc>
          <w:tcPr>
            <w:tcW w:w="4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A80EB7">
            <w:pPr>
              <w:widowControl/>
              <w:spacing w:line="5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张梓钰  13802553648</w:t>
            </w:r>
          </w:p>
        </w:tc>
        <w:tc>
          <w:tcPr>
            <w:tcW w:w="13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90" w:rsidRDefault="00E07690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83F26">
        <w:trPr>
          <w:trHeight w:val="600"/>
          <w:jc w:val="center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F26" w:rsidRPr="00355151" w:rsidRDefault="00383F26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8"/>
                <w:szCs w:val="28"/>
              </w:rPr>
            </w:pPr>
            <w:r w:rsidRPr="00355151">
              <w:rPr>
                <w:rFonts w:ascii="仿宋_GB2312" w:eastAsia="仿宋_GB2312" w:hAnsi="Calibri"/>
                <w:color w:val="FF0000"/>
                <w:sz w:val="32"/>
                <w:szCs w:val="32"/>
              </w:rPr>
              <w:lastRenderedPageBreak/>
              <w:t>深圳报业集团电子商务有限公司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F26" w:rsidRDefault="00AB2A35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</w:t>
            </w:r>
            <w:r w:rsidR="006F496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80</w:t>
            </w:r>
            <w:r w:rsidR="00B6169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%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F26" w:rsidRDefault="00AB2A35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</w:t>
            </w:r>
            <w:r w:rsidR="006F496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80</w:t>
            </w:r>
            <w:r w:rsidR="00B6169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%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F26" w:rsidRDefault="00AB2A35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</w:t>
            </w:r>
            <w:r w:rsidR="006F496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80</w:t>
            </w:r>
            <w:r w:rsidR="00B6169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%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F26" w:rsidRDefault="00AB2A35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</w:t>
            </w:r>
            <w:r w:rsidR="006F496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80</w:t>
            </w:r>
            <w:r w:rsidR="00B6169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%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F26" w:rsidRDefault="00AB2A35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≤</w:t>
            </w:r>
            <w:r w:rsidR="006F496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80</w:t>
            </w:r>
            <w:r w:rsidR="00B6169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%</w:t>
            </w:r>
          </w:p>
        </w:tc>
        <w:tc>
          <w:tcPr>
            <w:tcW w:w="4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F26" w:rsidRDefault="00764296">
            <w:pPr>
              <w:widowControl/>
              <w:spacing w:line="5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宋小芹 </w:t>
            </w:r>
            <w:r w:rsidRPr="00764296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18503082972</w:t>
            </w:r>
          </w:p>
          <w:p w:rsidR="00764296" w:rsidRDefault="00764296">
            <w:pPr>
              <w:widowControl/>
              <w:spacing w:line="5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刘键梅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15875515750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F26" w:rsidRDefault="00AB2A35" w:rsidP="00AB2A35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刷公务采购卡或月结转账</w:t>
            </w:r>
          </w:p>
        </w:tc>
      </w:tr>
    </w:tbl>
    <w:p w:rsidR="00E07690" w:rsidRDefault="00A80EB7">
      <w:pPr>
        <w:spacing w:line="580" w:lineRule="exact"/>
        <w:ind w:leftChars="267" w:left="981" w:hangingChars="150" w:hanging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注：1.各电商承诺给予的政府采购价不高于电</w:t>
      </w:r>
      <w:proofErr w:type="gramStart"/>
      <w:r>
        <w:rPr>
          <w:rFonts w:ascii="仿宋_GB2312" w:eastAsia="仿宋_GB2312" w:hint="eastAsia"/>
          <w:sz w:val="28"/>
          <w:szCs w:val="28"/>
        </w:rPr>
        <w:t>商官网</w:t>
      </w:r>
      <w:proofErr w:type="gramEnd"/>
      <w:r>
        <w:rPr>
          <w:rFonts w:ascii="仿宋_GB2312" w:eastAsia="仿宋_GB2312" w:hint="eastAsia"/>
          <w:sz w:val="28"/>
          <w:szCs w:val="28"/>
        </w:rPr>
        <w:t>市场同步价格（不含限时限购价、促销价、抢购价），并在电</w:t>
      </w:r>
      <w:proofErr w:type="gramStart"/>
      <w:r>
        <w:rPr>
          <w:rFonts w:ascii="仿宋_GB2312" w:eastAsia="仿宋_GB2312" w:hint="eastAsia"/>
          <w:sz w:val="28"/>
          <w:szCs w:val="28"/>
        </w:rPr>
        <w:t>商官网</w:t>
      </w:r>
      <w:proofErr w:type="gramEnd"/>
      <w:r>
        <w:rPr>
          <w:rFonts w:ascii="仿宋_GB2312" w:eastAsia="仿宋_GB2312" w:hint="eastAsia"/>
          <w:sz w:val="28"/>
          <w:szCs w:val="28"/>
        </w:rPr>
        <w:t>市场同步价格的基础上享受上述优惠率。</w:t>
      </w:r>
    </w:p>
    <w:p w:rsidR="00E07690" w:rsidRDefault="00A80EB7" w:rsidP="00355151">
      <w:pPr>
        <w:spacing w:line="58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2.上述电商的发票开票主体和POS机刷卡主体分别为：</w:t>
      </w:r>
    </w:p>
    <w:p w:rsidR="00E07690" w:rsidRDefault="00A80EB7">
      <w:pPr>
        <w:spacing w:line="580" w:lineRule="exact"/>
        <w:ind w:leftChars="467" w:left="98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355151"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）深圳齐心集团股份有限公司：1、发票开票主体：深圳齐心集团股份有限公司；2、POS机刷卡主体：深圳齐心集团股份有限公司。</w:t>
      </w:r>
    </w:p>
    <w:p w:rsidR="00E07690" w:rsidRDefault="00A80EB7">
      <w:pPr>
        <w:spacing w:line="580" w:lineRule="exact"/>
        <w:ind w:leftChars="467" w:left="98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355151"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）深圳市</w:t>
      </w:r>
      <w:proofErr w:type="gramStart"/>
      <w:r>
        <w:rPr>
          <w:rFonts w:ascii="仿宋_GB2312" w:eastAsia="仿宋_GB2312" w:hint="eastAsia"/>
          <w:sz w:val="28"/>
          <w:szCs w:val="28"/>
        </w:rPr>
        <w:t>壹</w:t>
      </w:r>
      <w:proofErr w:type="gramEnd"/>
      <w:r>
        <w:rPr>
          <w:rFonts w:ascii="仿宋_GB2312" w:eastAsia="仿宋_GB2312" w:hint="eastAsia"/>
          <w:sz w:val="28"/>
          <w:szCs w:val="28"/>
        </w:rPr>
        <w:t>办公科技股份有限公司：1、发票开票主体：深圳市</w:t>
      </w:r>
      <w:proofErr w:type="gramStart"/>
      <w:r>
        <w:rPr>
          <w:rFonts w:ascii="仿宋_GB2312" w:eastAsia="仿宋_GB2312" w:hint="eastAsia"/>
          <w:sz w:val="28"/>
          <w:szCs w:val="28"/>
        </w:rPr>
        <w:t>壹</w:t>
      </w:r>
      <w:proofErr w:type="gramEnd"/>
      <w:r>
        <w:rPr>
          <w:rFonts w:ascii="仿宋_GB2312" w:eastAsia="仿宋_GB2312" w:hint="eastAsia"/>
          <w:sz w:val="28"/>
          <w:szCs w:val="28"/>
        </w:rPr>
        <w:t>办公科技股份有限公司；2、POS机刷卡主体：深圳市</w:t>
      </w:r>
      <w:proofErr w:type="gramStart"/>
      <w:r>
        <w:rPr>
          <w:rFonts w:ascii="仿宋_GB2312" w:eastAsia="仿宋_GB2312" w:hint="eastAsia"/>
          <w:sz w:val="28"/>
          <w:szCs w:val="28"/>
        </w:rPr>
        <w:t>壹</w:t>
      </w:r>
      <w:proofErr w:type="gramEnd"/>
      <w:r>
        <w:rPr>
          <w:rFonts w:ascii="仿宋_GB2312" w:eastAsia="仿宋_GB2312" w:hint="eastAsia"/>
          <w:sz w:val="28"/>
          <w:szCs w:val="28"/>
        </w:rPr>
        <w:t>办公科技股份有限公司。</w:t>
      </w:r>
    </w:p>
    <w:p w:rsidR="00E07690" w:rsidRDefault="00A80EB7">
      <w:pPr>
        <w:spacing w:line="580" w:lineRule="exact"/>
        <w:ind w:leftChars="467" w:left="98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355151"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）天虹商场股份有限公司：1、发票开票主体：天虹商场股份有限公司；2、POS机刷卡主体：深圳市鸿</w:t>
      </w:r>
      <w:proofErr w:type="gramStart"/>
      <w:r>
        <w:rPr>
          <w:rFonts w:ascii="仿宋_GB2312" w:eastAsia="仿宋_GB2312" w:hint="eastAsia"/>
          <w:sz w:val="28"/>
          <w:szCs w:val="28"/>
        </w:rPr>
        <w:lastRenderedPageBreak/>
        <w:t>桥服务</w:t>
      </w:r>
      <w:proofErr w:type="gramEnd"/>
      <w:r>
        <w:rPr>
          <w:rFonts w:ascii="仿宋_GB2312" w:eastAsia="仿宋_GB2312" w:hint="eastAsia"/>
          <w:sz w:val="28"/>
          <w:szCs w:val="28"/>
        </w:rPr>
        <w:t>外包集团有限公司、深圳市天虹电子商务部。</w:t>
      </w:r>
    </w:p>
    <w:p w:rsidR="00E07690" w:rsidRDefault="00A80EB7">
      <w:pPr>
        <w:spacing w:line="580" w:lineRule="exact"/>
        <w:ind w:leftChars="467" w:left="98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355151">
        <w:rPr>
          <w:rFonts w:ascii="仿宋_GB2312" w:eastAsia="仿宋_GB2312" w:hint="eastAsia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）深圳史泰博商贸有限公司：1、发票开票主体：深圳史泰博商贸有限公司；2、POS机刷卡主体：深圳史泰博商贸有限公司。</w:t>
      </w:r>
    </w:p>
    <w:p w:rsidR="00E07690" w:rsidRDefault="00A80EB7">
      <w:pPr>
        <w:spacing w:line="580" w:lineRule="exact"/>
        <w:ind w:leftChars="467" w:left="98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355151"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）广州晶东贸易有限公司：1、发票开票主体：</w:t>
      </w:r>
      <w:r>
        <w:rPr>
          <w:rFonts w:ascii="仿宋_GB2312" w:eastAsia="仿宋_GB2312" w:hAnsi="宋体" w:hint="eastAsia"/>
          <w:sz w:val="28"/>
          <w:szCs w:val="28"/>
        </w:rPr>
        <w:t>广州晶东贸易有限公司、东莞京东利</w:t>
      </w:r>
      <w:r>
        <w:rPr>
          <w:rFonts w:hint="eastAsia"/>
          <w:sz w:val="28"/>
          <w:szCs w:val="28"/>
        </w:rPr>
        <w:t>昇</w:t>
      </w:r>
      <w:r>
        <w:rPr>
          <w:rFonts w:ascii="仿宋_GB2312" w:eastAsia="仿宋_GB2312" w:hAnsi="宋体" w:hint="eastAsia"/>
          <w:sz w:val="28"/>
          <w:szCs w:val="28"/>
        </w:rPr>
        <w:t>贸易有限公司、厦门京东东和贸易有限公司、北京京东世纪信息技术有限公司；</w:t>
      </w:r>
      <w:r>
        <w:rPr>
          <w:rFonts w:ascii="仿宋_GB2312" w:eastAsia="仿宋_GB2312" w:hint="eastAsia"/>
          <w:sz w:val="28"/>
          <w:szCs w:val="28"/>
        </w:rPr>
        <w:t>2、POS机刷卡主体：江苏京东信息技术有限公司。</w:t>
      </w:r>
    </w:p>
    <w:p w:rsidR="00E07690" w:rsidRDefault="00A80EB7">
      <w:pPr>
        <w:spacing w:line="580" w:lineRule="exact"/>
        <w:ind w:leftChars="467" w:left="98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355151"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）深圳市赛格实业投资有限公司：1、发票开票主体：深圳市赛格实业投资有限公司；2、POS机刷卡主体：深圳市赛格实业投资有限公司。</w:t>
      </w:r>
    </w:p>
    <w:p w:rsidR="00E07690" w:rsidRDefault="00A80EB7">
      <w:pPr>
        <w:spacing w:line="580" w:lineRule="exact"/>
        <w:ind w:leftChars="467" w:left="98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355151"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 w:hint="eastAsia"/>
          <w:sz w:val="28"/>
          <w:szCs w:val="28"/>
        </w:rPr>
        <w:t>）深圳市苏</w:t>
      </w:r>
      <w:proofErr w:type="gramStart"/>
      <w:r>
        <w:rPr>
          <w:rFonts w:ascii="仿宋_GB2312" w:eastAsia="仿宋_GB2312" w:hint="eastAsia"/>
          <w:sz w:val="28"/>
          <w:szCs w:val="28"/>
        </w:rPr>
        <w:t>宁云商销售</w:t>
      </w:r>
      <w:proofErr w:type="gramEnd"/>
      <w:r>
        <w:rPr>
          <w:rFonts w:ascii="仿宋_GB2312" w:eastAsia="仿宋_GB2312" w:hint="eastAsia"/>
          <w:sz w:val="28"/>
          <w:szCs w:val="28"/>
        </w:rPr>
        <w:t>有限公司：1、发票开票主体：深圳市苏</w:t>
      </w:r>
      <w:proofErr w:type="gramStart"/>
      <w:r>
        <w:rPr>
          <w:rFonts w:ascii="仿宋_GB2312" w:eastAsia="仿宋_GB2312" w:hint="eastAsia"/>
          <w:sz w:val="28"/>
          <w:szCs w:val="28"/>
        </w:rPr>
        <w:t>宁云商销售</w:t>
      </w:r>
      <w:proofErr w:type="gramEnd"/>
      <w:r>
        <w:rPr>
          <w:rFonts w:ascii="仿宋_GB2312" w:eastAsia="仿宋_GB2312" w:hint="eastAsia"/>
          <w:sz w:val="28"/>
          <w:szCs w:val="28"/>
        </w:rPr>
        <w:t>有限公司、</w:t>
      </w:r>
      <w:r>
        <w:rPr>
          <w:rFonts w:ascii="仿宋_GB2312" w:eastAsia="仿宋_GB2312"/>
          <w:sz w:val="28"/>
          <w:szCs w:val="28"/>
        </w:rPr>
        <w:t>广东</w:t>
      </w:r>
      <w:proofErr w:type="gramStart"/>
      <w:r>
        <w:rPr>
          <w:rFonts w:ascii="仿宋_GB2312" w:eastAsia="仿宋_GB2312"/>
          <w:sz w:val="28"/>
          <w:szCs w:val="28"/>
        </w:rPr>
        <w:t>苏宁云商销售</w:t>
      </w:r>
      <w:proofErr w:type="gramEnd"/>
      <w:r>
        <w:rPr>
          <w:rFonts w:ascii="仿宋_GB2312" w:eastAsia="仿宋_GB2312"/>
          <w:sz w:val="28"/>
          <w:szCs w:val="28"/>
        </w:rPr>
        <w:t>有限公司</w:t>
      </w:r>
      <w:r>
        <w:rPr>
          <w:rFonts w:ascii="仿宋_GB2312" w:eastAsia="仿宋_GB2312" w:hint="eastAsia"/>
          <w:sz w:val="28"/>
          <w:szCs w:val="28"/>
        </w:rPr>
        <w:t>；2、POS机刷卡主体：南京苏宁易购物流有限公司。</w:t>
      </w:r>
    </w:p>
    <w:p w:rsidR="00E07690" w:rsidRDefault="00A80EB7">
      <w:pPr>
        <w:spacing w:line="580" w:lineRule="exact"/>
        <w:ind w:leftChars="467" w:left="98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355151">
        <w:rPr>
          <w:rFonts w:ascii="仿宋_GB2312" w:eastAsia="仿宋_GB2312" w:hint="eastAsia"/>
          <w:sz w:val="28"/>
          <w:szCs w:val="28"/>
        </w:rPr>
        <w:t>8</w:t>
      </w:r>
      <w:r>
        <w:rPr>
          <w:rFonts w:ascii="仿宋_GB2312" w:eastAsia="仿宋_GB2312" w:hint="eastAsia"/>
          <w:sz w:val="28"/>
          <w:szCs w:val="28"/>
        </w:rPr>
        <w:t>）深圳家电网科技实业股份有限公司：1、发票开票主体：</w:t>
      </w:r>
      <w:r>
        <w:rPr>
          <w:rFonts w:ascii="仿宋_GB2312" w:eastAsia="仿宋_GB2312"/>
          <w:sz w:val="28"/>
          <w:szCs w:val="28"/>
        </w:rPr>
        <w:t>深圳家电网科技实业股份有限公司</w:t>
      </w:r>
      <w:r>
        <w:rPr>
          <w:rFonts w:ascii="仿宋_GB2312" w:eastAsia="仿宋_GB2312" w:hint="eastAsia"/>
          <w:sz w:val="28"/>
          <w:szCs w:val="28"/>
        </w:rPr>
        <w:t>；2、POS机刷卡主体：</w:t>
      </w:r>
      <w:r>
        <w:rPr>
          <w:rFonts w:ascii="仿宋_GB2312" w:eastAsia="仿宋_GB2312"/>
          <w:sz w:val="28"/>
          <w:szCs w:val="28"/>
        </w:rPr>
        <w:t>深圳家电网科技实业股份有限公司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E07690" w:rsidRDefault="00A80EB7">
      <w:pPr>
        <w:spacing w:line="580" w:lineRule="exact"/>
        <w:ind w:leftChars="467" w:left="98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355151">
        <w:rPr>
          <w:rFonts w:ascii="仿宋_GB2312" w:eastAsia="仿宋_GB2312" w:hint="eastAsia"/>
          <w:sz w:val="28"/>
          <w:szCs w:val="28"/>
        </w:rPr>
        <w:t>9</w:t>
      </w:r>
      <w:r>
        <w:rPr>
          <w:rFonts w:ascii="仿宋_GB2312" w:eastAsia="仿宋_GB2312" w:hint="eastAsia"/>
          <w:sz w:val="28"/>
          <w:szCs w:val="28"/>
        </w:rPr>
        <w:t>）深圳市</w:t>
      </w:r>
      <w:proofErr w:type="gramStart"/>
      <w:r>
        <w:rPr>
          <w:rFonts w:ascii="仿宋_GB2312" w:eastAsia="仿宋_GB2312" w:hint="eastAsia"/>
          <w:sz w:val="28"/>
          <w:szCs w:val="28"/>
        </w:rPr>
        <w:t>怡</w:t>
      </w:r>
      <w:proofErr w:type="gramEnd"/>
      <w:r>
        <w:rPr>
          <w:rFonts w:ascii="仿宋_GB2312" w:eastAsia="仿宋_GB2312" w:hint="eastAsia"/>
          <w:sz w:val="28"/>
          <w:szCs w:val="28"/>
        </w:rPr>
        <w:t>亚</w:t>
      </w:r>
      <w:proofErr w:type="gramStart"/>
      <w:r>
        <w:rPr>
          <w:rFonts w:ascii="仿宋_GB2312" w:eastAsia="仿宋_GB2312" w:hint="eastAsia"/>
          <w:sz w:val="28"/>
          <w:szCs w:val="28"/>
        </w:rPr>
        <w:t>通供应</w:t>
      </w:r>
      <w:proofErr w:type="gramEnd"/>
      <w:r>
        <w:rPr>
          <w:rFonts w:ascii="仿宋_GB2312" w:eastAsia="仿宋_GB2312" w:hint="eastAsia"/>
          <w:sz w:val="28"/>
          <w:szCs w:val="28"/>
        </w:rPr>
        <w:t>链股份有限公司：1、发票开票主体：深圳市</w:t>
      </w:r>
      <w:proofErr w:type="gramStart"/>
      <w:r>
        <w:rPr>
          <w:rFonts w:ascii="仿宋_GB2312" w:eastAsia="仿宋_GB2312" w:hint="eastAsia"/>
          <w:sz w:val="28"/>
          <w:szCs w:val="28"/>
        </w:rPr>
        <w:t>怡</w:t>
      </w:r>
      <w:proofErr w:type="gramEnd"/>
      <w:r>
        <w:rPr>
          <w:rFonts w:ascii="仿宋_GB2312" w:eastAsia="仿宋_GB2312" w:hint="eastAsia"/>
          <w:sz w:val="28"/>
          <w:szCs w:val="28"/>
        </w:rPr>
        <w:t>亚</w:t>
      </w:r>
      <w:proofErr w:type="gramStart"/>
      <w:r>
        <w:rPr>
          <w:rFonts w:ascii="仿宋_GB2312" w:eastAsia="仿宋_GB2312" w:hint="eastAsia"/>
          <w:sz w:val="28"/>
          <w:szCs w:val="28"/>
        </w:rPr>
        <w:t>通供应</w:t>
      </w:r>
      <w:proofErr w:type="gramEnd"/>
      <w:r>
        <w:rPr>
          <w:rFonts w:ascii="仿宋_GB2312" w:eastAsia="仿宋_GB2312" w:hint="eastAsia"/>
          <w:sz w:val="28"/>
          <w:szCs w:val="28"/>
        </w:rPr>
        <w:t>链股份有限公司；2、POS机刷卡主体：深圳市</w:t>
      </w:r>
      <w:proofErr w:type="gramStart"/>
      <w:r>
        <w:rPr>
          <w:rFonts w:ascii="仿宋_GB2312" w:eastAsia="仿宋_GB2312" w:hint="eastAsia"/>
          <w:sz w:val="28"/>
          <w:szCs w:val="28"/>
        </w:rPr>
        <w:t>怡</w:t>
      </w:r>
      <w:proofErr w:type="gramEnd"/>
      <w:r>
        <w:rPr>
          <w:rFonts w:ascii="仿宋_GB2312" w:eastAsia="仿宋_GB2312" w:hint="eastAsia"/>
          <w:sz w:val="28"/>
          <w:szCs w:val="28"/>
        </w:rPr>
        <w:t>亚</w:t>
      </w:r>
      <w:proofErr w:type="gramStart"/>
      <w:r>
        <w:rPr>
          <w:rFonts w:ascii="仿宋_GB2312" w:eastAsia="仿宋_GB2312" w:hint="eastAsia"/>
          <w:sz w:val="28"/>
          <w:szCs w:val="28"/>
        </w:rPr>
        <w:t>通供应</w:t>
      </w:r>
      <w:proofErr w:type="gramEnd"/>
      <w:r>
        <w:rPr>
          <w:rFonts w:ascii="仿宋_GB2312" w:eastAsia="仿宋_GB2312" w:hint="eastAsia"/>
          <w:sz w:val="28"/>
          <w:szCs w:val="28"/>
        </w:rPr>
        <w:t>链股份有限公司。</w:t>
      </w:r>
    </w:p>
    <w:p w:rsidR="00E07690" w:rsidRPr="00355151" w:rsidRDefault="00355151">
      <w:pPr>
        <w:spacing w:line="580" w:lineRule="exact"/>
        <w:ind w:leftChars="467" w:left="981"/>
        <w:rPr>
          <w:rFonts w:hAnsi="仿宋"/>
          <w:color w:val="FF0000"/>
        </w:rPr>
      </w:pPr>
      <w:r w:rsidRPr="00355151">
        <w:rPr>
          <w:rFonts w:ascii="仿宋_GB2312" w:eastAsia="仿宋_GB2312" w:hint="eastAsia"/>
          <w:color w:val="FF0000"/>
          <w:sz w:val="28"/>
          <w:szCs w:val="28"/>
        </w:rPr>
        <w:lastRenderedPageBreak/>
        <w:t>（10）</w:t>
      </w:r>
      <w:r w:rsidRPr="00355151">
        <w:rPr>
          <w:rFonts w:ascii="仿宋_GB2312" w:eastAsia="仿宋_GB2312"/>
          <w:color w:val="FF0000"/>
          <w:sz w:val="28"/>
          <w:szCs w:val="28"/>
        </w:rPr>
        <w:t>深圳报业集团电子商务有限公司</w:t>
      </w:r>
      <w:r w:rsidRPr="00355151">
        <w:rPr>
          <w:rFonts w:ascii="仿宋_GB2312" w:eastAsia="仿宋_GB2312" w:hint="eastAsia"/>
          <w:color w:val="FF0000"/>
          <w:sz w:val="28"/>
          <w:szCs w:val="28"/>
        </w:rPr>
        <w:t>：1、发票开票主</w:t>
      </w:r>
      <w:r w:rsidR="0051354F">
        <w:rPr>
          <w:rFonts w:ascii="仿宋_GB2312" w:eastAsia="仿宋_GB2312" w:hint="eastAsia"/>
          <w:color w:val="FF0000"/>
          <w:sz w:val="28"/>
          <w:szCs w:val="28"/>
        </w:rPr>
        <w:t>体</w:t>
      </w:r>
      <w:r w:rsidRPr="00355151">
        <w:rPr>
          <w:rFonts w:ascii="仿宋_GB2312" w:eastAsia="仿宋_GB2312" w:hint="eastAsia"/>
          <w:color w:val="FF0000"/>
          <w:sz w:val="28"/>
          <w:szCs w:val="28"/>
        </w:rPr>
        <w:t>:</w:t>
      </w:r>
      <w:r w:rsidR="0051354F">
        <w:rPr>
          <w:rFonts w:ascii="仿宋_GB2312" w:eastAsia="仿宋_GB2312" w:hint="eastAsia"/>
          <w:color w:val="FF0000"/>
          <w:sz w:val="28"/>
          <w:szCs w:val="28"/>
        </w:rPr>
        <w:t>深圳报业集团电子商务有限公司</w:t>
      </w:r>
      <w:r w:rsidRPr="00355151">
        <w:rPr>
          <w:rFonts w:ascii="仿宋_GB2312" w:eastAsia="仿宋_GB2312" w:hint="eastAsia"/>
          <w:color w:val="FF0000"/>
          <w:sz w:val="28"/>
          <w:szCs w:val="28"/>
        </w:rPr>
        <w:t xml:space="preserve">  2、POS机刷卡主体：</w:t>
      </w:r>
      <w:r w:rsidR="0051354F">
        <w:rPr>
          <w:rFonts w:ascii="仿宋_GB2312" w:eastAsia="仿宋_GB2312" w:hint="eastAsia"/>
          <w:color w:val="FF0000"/>
          <w:sz w:val="28"/>
          <w:szCs w:val="28"/>
        </w:rPr>
        <w:t>深圳报业集团电子商务有限公司。</w:t>
      </w:r>
    </w:p>
    <w:p w:rsidR="00E07690" w:rsidRPr="00355151" w:rsidRDefault="00E07690">
      <w:pPr>
        <w:rPr>
          <w:color w:val="FF0000"/>
        </w:rPr>
      </w:pPr>
    </w:p>
    <w:sectPr w:rsidR="00E07690" w:rsidRPr="00355151" w:rsidSect="00E07690">
      <w:footerReference w:type="even" r:id="rId8"/>
      <w:footerReference w:type="default" r:id="rId9"/>
      <w:pgSz w:w="16838" w:h="11906" w:orient="landscape"/>
      <w:pgMar w:top="1797" w:right="1440" w:bottom="1797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34A0" w:rsidRDefault="009534A0" w:rsidP="00E07690">
      <w:r>
        <w:separator/>
      </w:r>
    </w:p>
  </w:endnote>
  <w:endnote w:type="continuationSeparator" w:id="0">
    <w:p w:rsidR="009534A0" w:rsidRDefault="009534A0" w:rsidP="00E076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690" w:rsidRDefault="00000A69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 w:rsidR="00A80EB7">
      <w:rPr>
        <w:rStyle w:val="a4"/>
      </w:rPr>
      <w:instrText xml:space="preserve">PAGE  </w:instrText>
    </w:r>
    <w:r>
      <w:fldChar w:fldCharType="end"/>
    </w:r>
  </w:p>
  <w:p w:rsidR="00E07690" w:rsidRDefault="00E07690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690" w:rsidRDefault="00000A69">
    <w:pPr>
      <w:pStyle w:val="a3"/>
      <w:framePr w:wrap="around" w:vAnchor="text" w:hAnchor="margin" w:xAlign="outside" w:y="1"/>
      <w:ind w:leftChars="150" w:left="315" w:rightChars="150" w:right="315"/>
      <w:rPr>
        <w:rStyle w:val="a4"/>
        <w:rFonts w:ascii="宋体"/>
        <w:sz w:val="28"/>
      </w:rPr>
    </w:pPr>
    <w:r>
      <w:rPr>
        <w:rFonts w:ascii="宋体"/>
        <w:sz w:val="28"/>
      </w:rPr>
      <w:fldChar w:fldCharType="begin"/>
    </w:r>
    <w:r w:rsidR="00A80EB7">
      <w:rPr>
        <w:rStyle w:val="a4"/>
        <w:rFonts w:ascii="宋体"/>
        <w:sz w:val="28"/>
      </w:rPr>
      <w:instrText xml:space="preserve">PAGE  </w:instrText>
    </w:r>
    <w:r>
      <w:rPr>
        <w:rFonts w:ascii="宋体"/>
        <w:sz w:val="28"/>
      </w:rPr>
      <w:fldChar w:fldCharType="separate"/>
    </w:r>
    <w:r w:rsidR="00B6169D">
      <w:rPr>
        <w:rStyle w:val="a4"/>
        <w:rFonts w:ascii="宋体"/>
        <w:noProof/>
        <w:sz w:val="28"/>
      </w:rPr>
      <w:t>- 5 -</w:t>
    </w:r>
    <w:r>
      <w:rPr>
        <w:rFonts w:ascii="宋体"/>
        <w:sz w:val="28"/>
      </w:rPr>
      <w:fldChar w:fldCharType="end"/>
    </w:r>
  </w:p>
  <w:p w:rsidR="00E07690" w:rsidRDefault="00E07690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34A0" w:rsidRDefault="009534A0" w:rsidP="00E07690">
      <w:r>
        <w:separator/>
      </w:r>
    </w:p>
  </w:footnote>
  <w:footnote w:type="continuationSeparator" w:id="0">
    <w:p w:rsidR="009534A0" w:rsidRDefault="009534A0" w:rsidP="00E076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50B6"/>
    <w:rsid w:val="00000A69"/>
    <w:rsid w:val="00355151"/>
    <w:rsid w:val="00383F26"/>
    <w:rsid w:val="00441A74"/>
    <w:rsid w:val="0051354F"/>
    <w:rsid w:val="00557D9B"/>
    <w:rsid w:val="006728E1"/>
    <w:rsid w:val="006F496F"/>
    <w:rsid w:val="00764296"/>
    <w:rsid w:val="009534A0"/>
    <w:rsid w:val="00956028"/>
    <w:rsid w:val="009A642F"/>
    <w:rsid w:val="00A36CAC"/>
    <w:rsid w:val="00A80EB7"/>
    <w:rsid w:val="00AB2A35"/>
    <w:rsid w:val="00B6169D"/>
    <w:rsid w:val="00E07690"/>
    <w:rsid w:val="00E32817"/>
    <w:rsid w:val="00F650B6"/>
    <w:rsid w:val="00FA7D26"/>
    <w:rsid w:val="42885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69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rsid w:val="00E076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styleId="a4">
    <w:name w:val="page number"/>
    <w:basedOn w:val="a0"/>
    <w:rsid w:val="00E07690"/>
  </w:style>
  <w:style w:type="character" w:customStyle="1" w:styleId="Char">
    <w:name w:val="页脚 Char"/>
    <w:basedOn w:val="a0"/>
    <w:link w:val="a3"/>
    <w:rsid w:val="00E07690"/>
    <w:rPr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E07690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383F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83F2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05FD08-A824-4C65-BA03-B471F17A5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262</Words>
  <Characters>1500</Characters>
  <Application>Microsoft Office Word</Application>
  <DocSecurity>0</DocSecurity>
  <Lines>12</Lines>
  <Paragraphs>3</Paragraphs>
  <ScaleCrop>false</ScaleCrop>
  <Company>Microsoft</Company>
  <LinksUpToDate>false</LinksUpToDate>
  <CharactersWithSpaces>1759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李文卿</dc:creator>
  <cp:lastModifiedBy>李舒妍</cp:lastModifiedBy>
  <cp:revision>9</cp:revision>
  <dcterms:created xsi:type="dcterms:W3CDTF">2017-06-26T02:18:00Z</dcterms:created>
  <dcterms:modified xsi:type="dcterms:W3CDTF">2017-11-13T08:13:00Z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