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E15A0D" w:rsidRPr="00D07E0F" w:rsidRDefault="00D07E0F">
      <w:pPr>
        <w:spacing w:after="62"/>
        <w:jc w:val="center"/>
        <w:rPr>
          <w:rFonts w:ascii="Times New Roman" w:hAnsi="Times New Roman" w:cs="Times New Roman"/>
          <w:b/>
          <w:color w:val="FF0000"/>
          <w:sz w:val="56"/>
          <w:szCs w:val="56"/>
        </w:rPr>
      </w:pPr>
      <w:r w:rsidRPr="00D07E0F">
        <w:rPr>
          <w:rFonts w:ascii="Times New Roman" w:hAnsi="Times New Roman" w:cs="Times New Roman" w:hint="eastAsia"/>
          <w:b/>
          <w:color w:val="FF0000"/>
          <w:sz w:val="56"/>
          <w:szCs w:val="56"/>
        </w:rPr>
        <w:t>深圳技术大学数字档案管理系统</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Pr>
          <w:rFonts w:ascii="Times New Roman" w:hAnsi="Times New Roman" w:cs="Times New Roman"/>
          <w:b/>
          <w:color w:val="FF0000"/>
          <w:sz w:val="32"/>
          <w:szCs w:val="32"/>
        </w:rPr>
        <w:t>SZTUHW20170</w:t>
      </w:r>
      <w:r w:rsidR="00A54B40">
        <w:rPr>
          <w:rFonts w:ascii="Times New Roman" w:hAnsi="Times New Roman" w:cs="Times New Roman" w:hint="eastAsia"/>
          <w:b/>
          <w:color w:val="FF0000"/>
          <w:sz w:val="32"/>
          <w:szCs w:val="32"/>
        </w:rPr>
        <w:t>15</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color w:val="000000"/>
          <w:sz w:val="30"/>
        </w:rPr>
        <w:t>二零一七年</w:t>
      </w:r>
      <w:r w:rsidR="00FD3D42">
        <w:rPr>
          <w:rFonts w:ascii="Times New Roman" w:hAnsi="Times New Roman" w:cs="Times New Roman" w:hint="eastAsia"/>
          <w:color w:val="000000"/>
          <w:sz w:val="30"/>
        </w:rPr>
        <w:t>九</w:t>
      </w:r>
      <w:r>
        <w:rPr>
          <w:rFonts w:ascii="Times New Roman" w:hAnsi="Times New Roman" w:cs="Times New Roman"/>
          <w:color w:val="000000"/>
          <w:sz w:val="30"/>
        </w:rPr>
        <w:t>月</w:t>
      </w:r>
    </w:p>
    <w:p w:rsidR="00B60EF0" w:rsidRDefault="0015103D">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p w:rsidR="00B60EF0" w:rsidRDefault="0015103D" w:rsidP="002805EC">
      <w:pPr>
        <w:widowControl/>
        <w:spacing w:beforeLines="50" w:afterLines="50"/>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B01DA6" w:rsidRPr="00F3330F" w:rsidRDefault="004402EB" w:rsidP="00FE0814">
      <w:pPr>
        <w:pStyle w:val="10"/>
        <w:tabs>
          <w:tab w:val="right" w:leader="dot" w:pos="8296"/>
        </w:tabs>
        <w:spacing w:after="62"/>
        <w:rPr>
          <w:noProof/>
          <w:sz w:val="21"/>
          <w:szCs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87056570" w:history="1">
        <w:r w:rsidR="00B01DA6" w:rsidRPr="00F3330F">
          <w:rPr>
            <w:rStyle w:val="af2"/>
            <w:rFonts w:ascii="Times New Roman" w:hAnsi="Times New Roman" w:cs="Times New Roman" w:hint="eastAsia"/>
            <w:noProof/>
            <w:sz w:val="21"/>
            <w:szCs w:val="21"/>
          </w:rPr>
          <w:t>第一册项目专用篇</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_Toc487056570 \h </w:instrText>
        </w:r>
        <w:r w:rsidRPr="00F3330F">
          <w:rPr>
            <w:noProof/>
            <w:sz w:val="21"/>
            <w:szCs w:val="21"/>
          </w:rPr>
        </w:r>
        <w:r w:rsidRPr="00F3330F">
          <w:rPr>
            <w:noProof/>
            <w:sz w:val="21"/>
            <w:szCs w:val="21"/>
          </w:rPr>
          <w:fldChar w:fldCharType="separate"/>
        </w:r>
        <w:r w:rsidR="00B01DA6" w:rsidRPr="00F3330F">
          <w:rPr>
            <w:noProof/>
            <w:sz w:val="21"/>
            <w:szCs w:val="21"/>
          </w:rPr>
          <w:t>1</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571" w:history="1">
        <w:r w:rsidR="00B01DA6" w:rsidRPr="00F3330F">
          <w:rPr>
            <w:rStyle w:val="af2"/>
            <w:rFonts w:hint="eastAsia"/>
            <w:noProof/>
            <w:sz w:val="21"/>
            <w:szCs w:val="21"/>
          </w:rPr>
          <w:t>第一章</w:t>
        </w:r>
        <w:r w:rsidR="00B01DA6" w:rsidRPr="00F3330F">
          <w:rPr>
            <w:noProof/>
            <w:sz w:val="21"/>
            <w:szCs w:val="21"/>
          </w:rPr>
          <w:tab/>
        </w:r>
        <w:r w:rsidR="00B01DA6" w:rsidRPr="00F3330F">
          <w:rPr>
            <w:rStyle w:val="af2"/>
            <w:rFonts w:hint="eastAsia"/>
            <w:noProof/>
            <w:sz w:val="21"/>
            <w:szCs w:val="21"/>
          </w:rPr>
          <w:t>招标公告</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_Toc487056571 \h </w:instrText>
        </w:r>
        <w:r w:rsidRPr="00F3330F">
          <w:rPr>
            <w:noProof/>
            <w:sz w:val="21"/>
            <w:szCs w:val="21"/>
          </w:rPr>
        </w:r>
        <w:r w:rsidRPr="00F3330F">
          <w:rPr>
            <w:noProof/>
            <w:sz w:val="21"/>
            <w:szCs w:val="21"/>
          </w:rPr>
          <w:fldChar w:fldCharType="separate"/>
        </w:r>
        <w:r w:rsidR="00B01DA6" w:rsidRPr="00F3330F">
          <w:rPr>
            <w:noProof/>
            <w:sz w:val="21"/>
            <w:szCs w:val="21"/>
          </w:rPr>
          <w:t>1</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572" w:history="1">
        <w:r w:rsidR="00B01DA6" w:rsidRPr="00F3330F">
          <w:rPr>
            <w:rStyle w:val="af2"/>
            <w:rFonts w:hint="eastAsia"/>
            <w:noProof/>
            <w:sz w:val="21"/>
            <w:szCs w:val="21"/>
          </w:rPr>
          <w:t>第二章</w:t>
        </w:r>
        <w:r w:rsidR="00B01DA6" w:rsidRPr="00F3330F">
          <w:rPr>
            <w:noProof/>
            <w:sz w:val="21"/>
            <w:szCs w:val="21"/>
          </w:rPr>
          <w:tab/>
        </w:r>
        <w:r w:rsidR="00B01DA6" w:rsidRPr="00F3330F">
          <w:rPr>
            <w:rStyle w:val="af2"/>
            <w:rFonts w:hint="eastAsia"/>
            <w:noProof/>
            <w:sz w:val="21"/>
            <w:szCs w:val="21"/>
          </w:rPr>
          <w:t>项目专用资料</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_Toc487056572 \h </w:instrText>
        </w:r>
        <w:r w:rsidRPr="00F3330F">
          <w:rPr>
            <w:noProof/>
            <w:sz w:val="21"/>
            <w:szCs w:val="21"/>
          </w:rPr>
        </w:r>
        <w:r w:rsidRPr="00F3330F">
          <w:rPr>
            <w:noProof/>
            <w:sz w:val="21"/>
            <w:szCs w:val="21"/>
          </w:rPr>
          <w:fldChar w:fldCharType="separate"/>
        </w:r>
        <w:r w:rsidR="00B01DA6" w:rsidRPr="00F3330F">
          <w:rPr>
            <w:noProof/>
            <w:sz w:val="21"/>
            <w:szCs w:val="21"/>
          </w:rPr>
          <w:t>3</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73" w:history="1">
        <w:r w:rsidR="00B01DA6" w:rsidRPr="00F3330F">
          <w:rPr>
            <w:rStyle w:val="af2"/>
            <w:rFonts w:ascii="Times New Roman" w:hAnsi="Times New Roman" w:hint="eastAsia"/>
            <w:noProof/>
            <w:sz w:val="21"/>
            <w:szCs w:val="21"/>
          </w:rPr>
          <w:t>一、项目信息</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_Toc487056573 \h </w:instrText>
        </w:r>
        <w:r w:rsidRPr="00F3330F">
          <w:rPr>
            <w:noProof/>
            <w:sz w:val="21"/>
            <w:szCs w:val="21"/>
          </w:rPr>
        </w:r>
        <w:r w:rsidRPr="00F3330F">
          <w:rPr>
            <w:noProof/>
            <w:sz w:val="21"/>
            <w:szCs w:val="21"/>
          </w:rPr>
          <w:fldChar w:fldCharType="separate"/>
        </w:r>
        <w:r w:rsidR="00B01DA6" w:rsidRPr="00F3330F">
          <w:rPr>
            <w:noProof/>
            <w:sz w:val="21"/>
            <w:szCs w:val="21"/>
          </w:rPr>
          <w:t>3</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74" w:history="1">
        <w:r w:rsidR="00B01DA6" w:rsidRPr="00F3330F">
          <w:rPr>
            <w:rStyle w:val="af2"/>
            <w:rFonts w:ascii="Times New Roman" w:hint="eastAsia"/>
            <w:noProof/>
            <w:sz w:val="21"/>
            <w:szCs w:val="21"/>
          </w:rPr>
          <w:t>二、投标文件初审表</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_Toc487056574 \h </w:instrText>
        </w:r>
        <w:r w:rsidRPr="00F3330F">
          <w:rPr>
            <w:noProof/>
            <w:sz w:val="21"/>
            <w:szCs w:val="21"/>
          </w:rPr>
        </w:r>
        <w:r w:rsidRPr="00F3330F">
          <w:rPr>
            <w:noProof/>
            <w:sz w:val="21"/>
            <w:szCs w:val="21"/>
          </w:rPr>
          <w:fldChar w:fldCharType="separate"/>
        </w:r>
        <w:r w:rsidR="00B01DA6" w:rsidRPr="00F3330F">
          <w:rPr>
            <w:noProof/>
            <w:sz w:val="21"/>
            <w:szCs w:val="21"/>
          </w:rPr>
          <w:t>5</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75" w:history="1">
        <w:r w:rsidR="00B01DA6" w:rsidRPr="00F3330F">
          <w:rPr>
            <w:rStyle w:val="af2"/>
            <w:rFonts w:ascii="Times New Roman" w:hAnsi="Times New Roman" w:hint="eastAsia"/>
            <w:noProof/>
            <w:sz w:val="21"/>
            <w:szCs w:val="21"/>
          </w:rPr>
          <w:t>三、评标方法</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_Toc487056575 \h </w:instrText>
        </w:r>
        <w:r w:rsidRPr="00F3330F">
          <w:rPr>
            <w:noProof/>
            <w:sz w:val="21"/>
            <w:szCs w:val="21"/>
          </w:rPr>
        </w:r>
        <w:r w:rsidRPr="00F3330F">
          <w:rPr>
            <w:noProof/>
            <w:sz w:val="21"/>
            <w:szCs w:val="21"/>
          </w:rPr>
          <w:fldChar w:fldCharType="separate"/>
        </w:r>
        <w:r w:rsidR="00B01DA6" w:rsidRPr="00F3330F">
          <w:rPr>
            <w:noProof/>
            <w:sz w:val="21"/>
            <w:szCs w:val="21"/>
          </w:rPr>
          <w:t>6</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576" w:history="1">
        <w:r w:rsidR="00B01DA6" w:rsidRPr="00F3330F">
          <w:rPr>
            <w:rStyle w:val="af2"/>
            <w:rFonts w:hint="eastAsia"/>
            <w:noProof/>
            <w:sz w:val="21"/>
            <w:szCs w:val="21"/>
          </w:rPr>
          <w:t>第三章</w:t>
        </w:r>
        <w:r w:rsidR="00B01DA6" w:rsidRPr="00F3330F">
          <w:rPr>
            <w:noProof/>
            <w:sz w:val="21"/>
            <w:szCs w:val="21"/>
          </w:rPr>
          <w:tab/>
        </w:r>
        <w:r w:rsidR="00B01DA6" w:rsidRPr="00F3330F">
          <w:rPr>
            <w:rStyle w:val="af2"/>
            <w:rFonts w:hint="eastAsia"/>
            <w:noProof/>
            <w:sz w:val="21"/>
            <w:szCs w:val="21"/>
          </w:rPr>
          <w:t>采购需求一览表及技术需求</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_Toc487056576 \h </w:instrText>
        </w:r>
        <w:r w:rsidRPr="00F3330F">
          <w:rPr>
            <w:noProof/>
            <w:sz w:val="21"/>
            <w:szCs w:val="21"/>
          </w:rPr>
        </w:r>
        <w:r w:rsidRPr="00F3330F">
          <w:rPr>
            <w:noProof/>
            <w:sz w:val="21"/>
            <w:szCs w:val="21"/>
          </w:rPr>
          <w:fldChar w:fldCharType="separate"/>
        </w:r>
        <w:r w:rsidR="00B01DA6" w:rsidRPr="00F3330F">
          <w:rPr>
            <w:noProof/>
            <w:sz w:val="21"/>
            <w:szCs w:val="21"/>
          </w:rPr>
          <w:t>10</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77" w:history="1">
        <w:r w:rsidR="00B01DA6" w:rsidRPr="00F3330F">
          <w:rPr>
            <w:rStyle w:val="af2"/>
            <w:rFonts w:ascii="Times New Roman" w:hAnsi="Times New Roman" w:hint="eastAsia"/>
            <w:noProof/>
            <w:sz w:val="21"/>
            <w:szCs w:val="21"/>
          </w:rPr>
          <w:t>一、采购需求一览表</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_Toc487056577 \h </w:instrText>
        </w:r>
        <w:r w:rsidRPr="00F3330F">
          <w:rPr>
            <w:noProof/>
            <w:sz w:val="21"/>
            <w:szCs w:val="21"/>
          </w:rPr>
        </w:r>
        <w:r w:rsidRPr="00F3330F">
          <w:rPr>
            <w:noProof/>
            <w:sz w:val="21"/>
            <w:szCs w:val="21"/>
          </w:rPr>
          <w:fldChar w:fldCharType="separate"/>
        </w:r>
        <w:r w:rsidR="00B01DA6" w:rsidRPr="00F3330F">
          <w:rPr>
            <w:noProof/>
            <w:sz w:val="21"/>
            <w:szCs w:val="21"/>
          </w:rPr>
          <w:t>10</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78" w:history="1">
        <w:r w:rsidR="00B01DA6" w:rsidRPr="00F3330F">
          <w:rPr>
            <w:rStyle w:val="af2"/>
            <w:rFonts w:ascii="Times New Roman" w:hAnsi="Times New Roman" w:hint="eastAsia"/>
            <w:noProof/>
            <w:sz w:val="21"/>
            <w:szCs w:val="21"/>
          </w:rPr>
          <w:t>二、技术需求说明</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_Toc487056578 \h </w:instrText>
        </w:r>
        <w:r w:rsidRPr="00F3330F">
          <w:rPr>
            <w:noProof/>
            <w:sz w:val="21"/>
            <w:szCs w:val="21"/>
          </w:rPr>
        </w:r>
        <w:r w:rsidRPr="00F3330F">
          <w:rPr>
            <w:noProof/>
            <w:sz w:val="21"/>
            <w:szCs w:val="21"/>
          </w:rPr>
          <w:fldChar w:fldCharType="separate"/>
        </w:r>
        <w:r w:rsidR="00B01DA6" w:rsidRPr="00F3330F">
          <w:rPr>
            <w:noProof/>
            <w:sz w:val="21"/>
            <w:szCs w:val="21"/>
          </w:rPr>
          <w:t>10</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579" w:history="1">
        <w:r w:rsidR="00B01DA6" w:rsidRPr="00F3330F">
          <w:rPr>
            <w:rStyle w:val="af2"/>
            <w:rFonts w:hint="eastAsia"/>
            <w:noProof/>
            <w:sz w:val="21"/>
            <w:szCs w:val="21"/>
          </w:rPr>
          <w:t>（一）重要说明</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_Toc487056579 \h </w:instrText>
        </w:r>
        <w:r w:rsidRPr="00F3330F">
          <w:rPr>
            <w:noProof/>
            <w:sz w:val="21"/>
            <w:szCs w:val="21"/>
          </w:rPr>
        </w:r>
        <w:r w:rsidRPr="00F3330F">
          <w:rPr>
            <w:noProof/>
            <w:sz w:val="21"/>
            <w:szCs w:val="21"/>
          </w:rPr>
          <w:fldChar w:fldCharType="separate"/>
        </w:r>
        <w:r w:rsidR="00B01DA6" w:rsidRPr="00F3330F">
          <w:rPr>
            <w:noProof/>
            <w:sz w:val="21"/>
            <w:szCs w:val="21"/>
          </w:rPr>
          <w:t>10</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580" w:history="1">
        <w:r w:rsidR="00B01DA6" w:rsidRPr="00F3330F">
          <w:rPr>
            <w:rStyle w:val="af2"/>
            <w:rFonts w:hint="eastAsia"/>
            <w:noProof/>
            <w:sz w:val="21"/>
            <w:szCs w:val="21"/>
          </w:rPr>
          <w:t>（二）采购范围</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_Toc487056580 \h </w:instrText>
        </w:r>
        <w:r w:rsidRPr="00F3330F">
          <w:rPr>
            <w:noProof/>
            <w:sz w:val="21"/>
            <w:szCs w:val="21"/>
          </w:rPr>
        </w:r>
        <w:r w:rsidRPr="00F3330F">
          <w:rPr>
            <w:noProof/>
            <w:sz w:val="21"/>
            <w:szCs w:val="21"/>
          </w:rPr>
          <w:fldChar w:fldCharType="separate"/>
        </w:r>
        <w:r w:rsidR="00B01DA6" w:rsidRPr="00F3330F">
          <w:rPr>
            <w:noProof/>
            <w:sz w:val="21"/>
            <w:szCs w:val="21"/>
          </w:rPr>
          <w:t>11</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581" w:history="1">
        <w:r w:rsidR="00B01DA6" w:rsidRPr="00F3330F">
          <w:rPr>
            <w:rStyle w:val="af2"/>
            <w:rFonts w:hint="eastAsia"/>
            <w:noProof/>
            <w:sz w:val="21"/>
            <w:szCs w:val="21"/>
          </w:rPr>
          <w:t>（三）技术需求</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_Toc487056581 \h </w:instrText>
        </w:r>
        <w:r w:rsidRPr="00F3330F">
          <w:rPr>
            <w:noProof/>
            <w:sz w:val="21"/>
            <w:szCs w:val="21"/>
          </w:rPr>
        </w:r>
        <w:r w:rsidRPr="00F3330F">
          <w:rPr>
            <w:noProof/>
            <w:sz w:val="21"/>
            <w:szCs w:val="21"/>
          </w:rPr>
          <w:fldChar w:fldCharType="separate"/>
        </w:r>
        <w:r w:rsidR="00B01DA6" w:rsidRPr="00F3330F">
          <w:rPr>
            <w:noProof/>
            <w:sz w:val="21"/>
            <w:szCs w:val="21"/>
          </w:rPr>
          <w:t>11</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582" w:history="1">
        <w:r w:rsidR="00B01DA6" w:rsidRPr="00F3330F">
          <w:rPr>
            <w:rStyle w:val="af2"/>
            <w:rFonts w:hint="eastAsia"/>
            <w:noProof/>
            <w:sz w:val="21"/>
            <w:szCs w:val="21"/>
          </w:rPr>
          <w:t>第四章</w:t>
        </w:r>
        <w:r w:rsidR="00B01DA6" w:rsidRPr="00F3330F">
          <w:rPr>
            <w:noProof/>
            <w:sz w:val="21"/>
            <w:szCs w:val="21"/>
          </w:rPr>
          <w:tab/>
        </w:r>
        <w:r w:rsidR="00B01DA6" w:rsidRPr="00F3330F">
          <w:rPr>
            <w:rStyle w:val="af2"/>
            <w:rFonts w:hint="eastAsia"/>
            <w:noProof/>
            <w:sz w:val="21"/>
            <w:szCs w:val="21"/>
          </w:rPr>
          <w:t>商务条款</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_Toc487056582 \h </w:instrText>
        </w:r>
        <w:r w:rsidRPr="00F3330F">
          <w:rPr>
            <w:noProof/>
            <w:sz w:val="21"/>
            <w:szCs w:val="21"/>
          </w:rPr>
        </w:r>
        <w:r w:rsidRPr="00F3330F">
          <w:rPr>
            <w:noProof/>
            <w:sz w:val="21"/>
            <w:szCs w:val="21"/>
          </w:rPr>
          <w:fldChar w:fldCharType="separate"/>
        </w:r>
        <w:r w:rsidR="00B01DA6" w:rsidRPr="00F3330F">
          <w:rPr>
            <w:noProof/>
            <w:sz w:val="21"/>
            <w:szCs w:val="21"/>
          </w:rPr>
          <w:t>17</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583" w:history="1">
        <w:r w:rsidR="00B01DA6" w:rsidRPr="00F3330F">
          <w:rPr>
            <w:rStyle w:val="af2"/>
            <w:rFonts w:hint="eastAsia"/>
            <w:noProof/>
            <w:sz w:val="21"/>
            <w:szCs w:val="21"/>
          </w:rPr>
          <w:t>第五章</w:t>
        </w:r>
        <w:r w:rsidR="00B01DA6" w:rsidRPr="00F3330F">
          <w:rPr>
            <w:noProof/>
            <w:sz w:val="21"/>
            <w:szCs w:val="21"/>
          </w:rPr>
          <w:tab/>
        </w:r>
        <w:r w:rsidR="00B01DA6" w:rsidRPr="00F3330F">
          <w:rPr>
            <w:rStyle w:val="af2"/>
            <w:rFonts w:hint="eastAsia"/>
            <w:noProof/>
            <w:kern w:val="0"/>
            <w:sz w:val="21"/>
            <w:szCs w:val="21"/>
          </w:rPr>
          <w:t>投标文件格式</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_Toc487056583 \h </w:instrText>
        </w:r>
        <w:r w:rsidRPr="00F3330F">
          <w:rPr>
            <w:noProof/>
            <w:sz w:val="21"/>
            <w:szCs w:val="21"/>
          </w:rPr>
        </w:r>
        <w:r w:rsidRPr="00F3330F">
          <w:rPr>
            <w:noProof/>
            <w:sz w:val="21"/>
            <w:szCs w:val="21"/>
          </w:rPr>
          <w:fldChar w:fldCharType="separate"/>
        </w:r>
        <w:r w:rsidR="00B01DA6" w:rsidRPr="00F3330F">
          <w:rPr>
            <w:noProof/>
            <w:sz w:val="21"/>
            <w:szCs w:val="21"/>
          </w:rPr>
          <w:t>20</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84" w:history="1">
        <w:r w:rsidR="00B01DA6" w:rsidRPr="00F3330F">
          <w:rPr>
            <w:rStyle w:val="af2"/>
            <w:rFonts w:ascii="Times New Roman" w:hAnsi="Times New Roman" w:hint="eastAsia"/>
            <w:noProof/>
            <w:kern w:val="0"/>
            <w:sz w:val="21"/>
            <w:szCs w:val="21"/>
          </w:rPr>
          <w:t>一、文件袋封面（参考格式）</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_Toc487056584 \h </w:instrText>
        </w:r>
        <w:r w:rsidRPr="00F3330F">
          <w:rPr>
            <w:noProof/>
            <w:sz w:val="21"/>
            <w:szCs w:val="21"/>
          </w:rPr>
        </w:r>
        <w:r w:rsidRPr="00F3330F">
          <w:rPr>
            <w:noProof/>
            <w:sz w:val="21"/>
            <w:szCs w:val="21"/>
          </w:rPr>
          <w:fldChar w:fldCharType="separate"/>
        </w:r>
        <w:r w:rsidR="00B01DA6" w:rsidRPr="00F3330F">
          <w:rPr>
            <w:noProof/>
            <w:sz w:val="21"/>
            <w:szCs w:val="21"/>
          </w:rPr>
          <w:t>21</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85" w:history="1">
        <w:r w:rsidR="00B01DA6" w:rsidRPr="00F3330F">
          <w:rPr>
            <w:rStyle w:val="af2"/>
            <w:rFonts w:ascii="Times New Roman" w:hAnsi="Times New Roman" w:hint="eastAsia"/>
            <w:noProof/>
            <w:kern w:val="0"/>
            <w:sz w:val="21"/>
            <w:szCs w:val="21"/>
          </w:rPr>
          <w:t>二、投标文件封面（参考格式）</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_Toc487056585 \h </w:instrText>
        </w:r>
        <w:r w:rsidRPr="00F3330F">
          <w:rPr>
            <w:noProof/>
            <w:sz w:val="21"/>
            <w:szCs w:val="21"/>
          </w:rPr>
        </w:r>
        <w:r w:rsidRPr="00F3330F">
          <w:rPr>
            <w:noProof/>
            <w:sz w:val="21"/>
            <w:szCs w:val="21"/>
          </w:rPr>
          <w:fldChar w:fldCharType="separate"/>
        </w:r>
        <w:r w:rsidR="00B01DA6" w:rsidRPr="00F3330F">
          <w:rPr>
            <w:noProof/>
            <w:sz w:val="21"/>
            <w:szCs w:val="21"/>
          </w:rPr>
          <w:t>22</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86" w:history="1">
        <w:r w:rsidR="00B01DA6" w:rsidRPr="00F3330F">
          <w:rPr>
            <w:rStyle w:val="af2"/>
            <w:rFonts w:ascii="Times New Roman" w:hAnsi="Times New Roman" w:hint="eastAsia"/>
            <w:noProof/>
            <w:kern w:val="0"/>
            <w:sz w:val="21"/>
            <w:szCs w:val="21"/>
          </w:rPr>
          <w:t>三、法定代表人证明书</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_Toc487056586 \h </w:instrText>
        </w:r>
        <w:r w:rsidRPr="00F3330F">
          <w:rPr>
            <w:noProof/>
            <w:sz w:val="21"/>
            <w:szCs w:val="21"/>
          </w:rPr>
        </w:r>
        <w:r w:rsidRPr="00F3330F">
          <w:rPr>
            <w:noProof/>
            <w:sz w:val="21"/>
            <w:szCs w:val="21"/>
          </w:rPr>
          <w:fldChar w:fldCharType="separate"/>
        </w:r>
        <w:r w:rsidR="00B01DA6" w:rsidRPr="00F3330F">
          <w:rPr>
            <w:noProof/>
            <w:sz w:val="21"/>
            <w:szCs w:val="21"/>
          </w:rPr>
          <w:t>23</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87" w:history="1">
        <w:r w:rsidR="00B01DA6" w:rsidRPr="00F3330F">
          <w:rPr>
            <w:rStyle w:val="af2"/>
            <w:rFonts w:ascii="Times New Roman" w:hAnsi="Times New Roman" w:hint="eastAsia"/>
            <w:noProof/>
            <w:kern w:val="0"/>
            <w:sz w:val="21"/>
            <w:szCs w:val="21"/>
          </w:rPr>
          <w:t>四、法人授权委托证明书</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_Toc487056587 \h </w:instrText>
        </w:r>
        <w:r w:rsidRPr="00F3330F">
          <w:rPr>
            <w:noProof/>
            <w:sz w:val="21"/>
            <w:szCs w:val="21"/>
          </w:rPr>
        </w:r>
        <w:r w:rsidRPr="00F3330F">
          <w:rPr>
            <w:noProof/>
            <w:sz w:val="21"/>
            <w:szCs w:val="21"/>
          </w:rPr>
          <w:fldChar w:fldCharType="separate"/>
        </w:r>
        <w:r w:rsidR="00B01DA6" w:rsidRPr="00F3330F">
          <w:rPr>
            <w:noProof/>
            <w:sz w:val="21"/>
            <w:szCs w:val="21"/>
          </w:rPr>
          <w:t>24</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88" w:history="1">
        <w:r w:rsidR="00B01DA6" w:rsidRPr="00F3330F">
          <w:rPr>
            <w:rStyle w:val="af2"/>
            <w:rFonts w:ascii="Times New Roman" w:hAnsi="Times New Roman" w:hint="eastAsia"/>
            <w:noProof/>
            <w:kern w:val="0"/>
            <w:sz w:val="21"/>
            <w:szCs w:val="21"/>
          </w:rPr>
          <w:t>五、投标函</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_Toc487056588 \h </w:instrText>
        </w:r>
        <w:r w:rsidRPr="00F3330F">
          <w:rPr>
            <w:noProof/>
            <w:sz w:val="21"/>
            <w:szCs w:val="21"/>
          </w:rPr>
        </w:r>
        <w:r w:rsidRPr="00F3330F">
          <w:rPr>
            <w:noProof/>
            <w:sz w:val="21"/>
            <w:szCs w:val="21"/>
          </w:rPr>
          <w:fldChar w:fldCharType="separate"/>
        </w:r>
        <w:r w:rsidR="00B01DA6" w:rsidRPr="00F3330F">
          <w:rPr>
            <w:noProof/>
            <w:sz w:val="21"/>
            <w:szCs w:val="21"/>
          </w:rPr>
          <w:t>25</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89" w:history="1">
        <w:r w:rsidR="00B01DA6" w:rsidRPr="00F3330F">
          <w:rPr>
            <w:rStyle w:val="af2"/>
            <w:rFonts w:ascii="Times New Roman" w:hAnsi="Times New Roman" w:hint="eastAsia"/>
            <w:noProof/>
            <w:kern w:val="0"/>
            <w:sz w:val="21"/>
            <w:szCs w:val="21"/>
          </w:rPr>
          <w:t>六、投标资格证明文件</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_Toc487056589 \h </w:instrText>
        </w:r>
        <w:r w:rsidRPr="00F3330F">
          <w:rPr>
            <w:noProof/>
            <w:sz w:val="21"/>
            <w:szCs w:val="21"/>
          </w:rPr>
        </w:r>
        <w:r w:rsidRPr="00F3330F">
          <w:rPr>
            <w:noProof/>
            <w:sz w:val="21"/>
            <w:szCs w:val="21"/>
          </w:rPr>
          <w:fldChar w:fldCharType="separate"/>
        </w:r>
        <w:r w:rsidR="00B01DA6" w:rsidRPr="00F3330F">
          <w:rPr>
            <w:noProof/>
            <w:sz w:val="21"/>
            <w:szCs w:val="21"/>
          </w:rPr>
          <w:t>26</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0" w:history="1">
        <w:r w:rsidR="00B01DA6" w:rsidRPr="00F3330F">
          <w:rPr>
            <w:rStyle w:val="af2"/>
            <w:rFonts w:ascii="Times New Roman" w:hAnsi="Times New Roman" w:hint="eastAsia"/>
            <w:noProof/>
            <w:kern w:val="0"/>
            <w:sz w:val="21"/>
            <w:szCs w:val="21"/>
          </w:rPr>
          <w:t>七、投标一览表</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_Toc487056590 \h </w:instrText>
        </w:r>
        <w:r w:rsidRPr="00F3330F">
          <w:rPr>
            <w:noProof/>
            <w:sz w:val="21"/>
            <w:szCs w:val="21"/>
          </w:rPr>
        </w:r>
        <w:r w:rsidRPr="00F3330F">
          <w:rPr>
            <w:noProof/>
            <w:sz w:val="21"/>
            <w:szCs w:val="21"/>
          </w:rPr>
          <w:fldChar w:fldCharType="separate"/>
        </w:r>
        <w:r w:rsidR="00B01DA6" w:rsidRPr="00F3330F">
          <w:rPr>
            <w:noProof/>
            <w:sz w:val="21"/>
            <w:szCs w:val="21"/>
          </w:rPr>
          <w:t>27</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1" w:history="1">
        <w:r w:rsidR="00B01DA6" w:rsidRPr="00F3330F">
          <w:rPr>
            <w:rStyle w:val="af2"/>
            <w:rFonts w:ascii="Times New Roman" w:hAnsi="Times New Roman" w:hint="eastAsia"/>
            <w:noProof/>
            <w:kern w:val="0"/>
            <w:sz w:val="21"/>
            <w:szCs w:val="21"/>
          </w:rPr>
          <w:t>八、投标分项报价清单表</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_Toc487056591 \h </w:instrText>
        </w:r>
        <w:r w:rsidRPr="00F3330F">
          <w:rPr>
            <w:noProof/>
            <w:sz w:val="21"/>
            <w:szCs w:val="21"/>
          </w:rPr>
        </w:r>
        <w:r w:rsidRPr="00F3330F">
          <w:rPr>
            <w:noProof/>
            <w:sz w:val="21"/>
            <w:szCs w:val="21"/>
          </w:rPr>
          <w:fldChar w:fldCharType="separate"/>
        </w:r>
        <w:r w:rsidR="00B01DA6" w:rsidRPr="00F3330F">
          <w:rPr>
            <w:noProof/>
            <w:sz w:val="21"/>
            <w:szCs w:val="21"/>
          </w:rPr>
          <w:t>28</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2" w:history="1">
        <w:r w:rsidR="00B01DA6" w:rsidRPr="00F3330F">
          <w:rPr>
            <w:rStyle w:val="af2"/>
            <w:rFonts w:ascii="Times New Roman" w:hAnsi="Times New Roman" w:hint="eastAsia"/>
            <w:noProof/>
            <w:kern w:val="0"/>
            <w:sz w:val="21"/>
            <w:szCs w:val="21"/>
          </w:rPr>
          <w:t>九、投标人情况介绍</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_Toc487056592 \h </w:instrText>
        </w:r>
        <w:r w:rsidRPr="00F3330F">
          <w:rPr>
            <w:noProof/>
            <w:sz w:val="21"/>
            <w:szCs w:val="21"/>
          </w:rPr>
        </w:r>
        <w:r w:rsidRPr="00F3330F">
          <w:rPr>
            <w:noProof/>
            <w:sz w:val="21"/>
            <w:szCs w:val="21"/>
          </w:rPr>
          <w:fldChar w:fldCharType="separate"/>
        </w:r>
        <w:r w:rsidR="00B01DA6" w:rsidRPr="00F3330F">
          <w:rPr>
            <w:noProof/>
            <w:sz w:val="21"/>
            <w:szCs w:val="21"/>
          </w:rPr>
          <w:t>29</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3" w:history="1">
        <w:r w:rsidR="00B01DA6" w:rsidRPr="00F3330F">
          <w:rPr>
            <w:rStyle w:val="af2"/>
            <w:rFonts w:ascii="Times New Roman" w:hAnsi="Times New Roman" w:hint="eastAsia"/>
            <w:noProof/>
            <w:kern w:val="0"/>
            <w:sz w:val="21"/>
            <w:szCs w:val="21"/>
          </w:rPr>
          <w:t>十、业绩清单</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_Toc487056593 \h </w:instrText>
        </w:r>
        <w:r w:rsidRPr="00F3330F">
          <w:rPr>
            <w:noProof/>
            <w:sz w:val="21"/>
            <w:szCs w:val="21"/>
          </w:rPr>
        </w:r>
        <w:r w:rsidRPr="00F3330F">
          <w:rPr>
            <w:noProof/>
            <w:sz w:val="21"/>
            <w:szCs w:val="21"/>
          </w:rPr>
          <w:fldChar w:fldCharType="separate"/>
        </w:r>
        <w:r w:rsidR="00B01DA6" w:rsidRPr="00F3330F">
          <w:rPr>
            <w:noProof/>
            <w:sz w:val="21"/>
            <w:szCs w:val="21"/>
          </w:rPr>
          <w:t>30</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4" w:history="1">
        <w:r w:rsidR="00B01DA6" w:rsidRPr="00F3330F">
          <w:rPr>
            <w:rStyle w:val="af2"/>
            <w:rFonts w:ascii="Times New Roman" w:hAnsi="Times New Roman" w:hint="eastAsia"/>
            <w:noProof/>
            <w:kern w:val="0"/>
            <w:sz w:val="21"/>
            <w:szCs w:val="21"/>
          </w:rPr>
          <w:t>十一、商务条款偏离表</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_Toc487056594 \h </w:instrText>
        </w:r>
        <w:r w:rsidRPr="00F3330F">
          <w:rPr>
            <w:noProof/>
            <w:sz w:val="21"/>
            <w:szCs w:val="21"/>
          </w:rPr>
        </w:r>
        <w:r w:rsidRPr="00F3330F">
          <w:rPr>
            <w:noProof/>
            <w:sz w:val="21"/>
            <w:szCs w:val="21"/>
          </w:rPr>
          <w:fldChar w:fldCharType="separate"/>
        </w:r>
        <w:r w:rsidR="00B01DA6" w:rsidRPr="00F3330F">
          <w:rPr>
            <w:noProof/>
            <w:sz w:val="21"/>
            <w:szCs w:val="21"/>
          </w:rPr>
          <w:t>31</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5" w:history="1">
        <w:r w:rsidR="00B01DA6" w:rsidRPr="00F3330F">
          <w:rPr>
            <w:rStyle w:val="af2"/>
            <w:rFonts w:ascii="Times New Roman" w:hAnsi="Times New Roman" w:hint="eastAsia"/>
            <w:noProof/>
            <w:kern w:val="0"/>
            <w:sz w:val="21"/>
            <w:szCs w:val="21"/>
          </w:rPr>
          <w:t>十二、技术规格偏离表</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_Toc487056595 \h </w:instrText>
        </w:r>
        <w:r w:rsidRPr="00F3330F">
          <w:rPr>
            <w:noProof/>
            <w:sz w:val="21"/>
            <w:szCs w:val="21"/>
          </w:rPr>
        </w:r>
        <w:r w:rsidRPr="00F3330F">
          <w:rPr>
            <w:noProof/>
            <w:sz w:val="21"/>
            <w:szCs w:val="21"/>
          </w:rPr>
          <w:fldChar w:fldCharType="separate"/>
        </w:r>
        <w:r w:rsidR="00B01DA6" w:rsidRPr="00F3330F">
          <w:rPr>
            <w:noProof/>
            <w:sz w:val="21"/>
            <w:szCs w:val="21"/>
          </w:rPr>
          <w:t>35</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6" w:history="1">
        <w:r w:rsidR="00B01DA6" w:rsidRPr="00F3330F">
          <w:rPr>
            <w:rStyle w:val="af2"/>
            <w:rFonts w:ascii="Times New Roman" w:hAnsi="Times New Roman" w:hint="eastAsia"/>
            <w:noProof/>
            <w:kern w:val="0"/>
            <w:sz w:val="21"/>
            <w:szCs w:val="21"/>
          </w:rPr>
          <w:t>十三、技术保障措施（格式自拟）</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_Toc487056596 \h </w:instrText>
        </w:r>
        <w:r w:rsidRPr="00F3330F">
          <w:rPr>
            <w:noProof/>
            <w:sz w:val="21"/>
            <w:szCs w:val="21"/>
          </w:rPr>
        </w:r>
        <w:r w:rsidRPr="00F3330F">
          <w:rPr>
            <w:noProof/>
            <w:sz w:val="21"/>
            <w:szCs w:val="21"/>
          </w:rPr>
          <w:fldChar w:fldCharType="separate"/>
        </w:r>
        <w:r w:rsidR="00B01DA6" w:rsidRPr="00F3330F">
          <w:rPr>
            <w:noProof/>
            <w:sz w:val="21"/>
            <w:szCs w:val="21"/>
          </w:rPr>
          <w:t>44</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7" w:history="1">
        <w:r w:rsidR="00B01DA6" w:rsidRPr="00F3330F">
          <w:rPr>
            <w:rStyle w:val="af2"/>
            <w:rFonts w:ascii="Times New Roman" w:hAnsi="Times New Roman" w:hint="eastAsia"/>
            <w:noProof/>
            <w:kern w:val="0"/>
            <w:sz w:val="21"/>
            <w:szCs w:val="21"/>
          </w:rPr>
          <w:t>十四、质量（完成时间、安全、环保）保障措施及方案（格式自拟）</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_Toc487056597 \h </w:instrText>
        </w:r>
        <w:r w:rsidRPr="00F3330F">
          <w:rPr>
            <w:noProof/>
            <w:sz w:val="21"/>
            <w:szCs w:val="21"/>
          </w:rPr>
        </w:r>
        <w:r w:rsidRPr="00F3330F">
          <w:rPr>
            <w:noProof/>
            <w:sz w:val="21"/>
            <w:szCs w:val="21"/>
          </w:rPr>
          <w:fldChar w:fldCharType="separate"/>
        </w:r>
        <w:r w:rsidR="00B01DA6" w:rsidRPr="00F3330F">
          <w:rPr>
            <w:noProof/>
            <w:sz w:val="21"/>
            <w:szCs w:val="21"/>
          </w:rPr>
          <w:t>44</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8" w:history="1">
        <w:r w:rsidR="00B01DA6" w:rsidRPr="00F3330F">
          <w:rPr>
            <w:rStyle w:val="af2"/>
            <w:rFonts w:ascii="Times New Roman" w:hAnsi="Times New Roman" w:hint="eastAsia"/>
            <w:noProof/>
            <w:kern w:val="0"/>
            <w:sz w:val="21"/>
            <w:szCs w:val="21"/>
          </w:rPr>
          <w:t>十五、未侵犯他人知识产权的声明</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_Toc487056598 \h </w:instrText>
        </w:r>
        <w:r w:rsidRPr="00F3330F">
          <w:rPr>
            <w:noProof/>
            <w:sz w:val="21"/>
            <w:szCs w:val="21"/>
          </w:rPr>
        </w:r>
        <w:r w:rsidRPr="00F3330F">
          <w:rPr>
            <w:noProof/>
            <w:sz w:val="21"/>
            <w:szCs w:val="21"/>
          </w:rPr>
          <w:fldChar w:fldCharType="separate"/>
        </w:r>
        <w:r w:rsidR="00B01DA6" w:rsidRPr="00F3330F">
          <w:rPr>
            <w:noProof/>
            <w:sz w:val="21"/>
            <w:szCs w:val="21"/>
          </w:rPr>
          <w:t>45</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599" w:history="1">
        <w:r w:rsidR="00B01DA6" w:rsidRPr="00F3330F">
          <w:rPr>
            <w:rStyle w:val="af2"/>
            <w:rFonts w:ascii="Times New Roman" w:hAnsi="Times New Roman" w:hint="eastAsia"/>
            <w:noProof/>
            <w:kern w:val="0"/>
            <w:sz w:val="21"/>
            <w:szCs w:val="21"/>
          </w:rPr>
          <w:t>十六、无违法违规行为承诺函</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_Toc487056599 \h </w:instrText>
        </w:r>
        <w:r w:rsidRPr="00F3330F">
          <w:rPr>
            <w:noProof/>
            <w:sz w:val="21"/>
            <w:szCs w:val="21"/>
          </w:rPr>
        </w:r>
        <w:r w:rsidRPr="00F3330F">
          <w:rPr>
            <w:noProof/>
            <w:sz w:val="21"/>
            <w:szCs w:val="21"/>
          </w:rPr>
          <w:fldChar w:fldCharType="separate"/>
        </w:r>
        <w:r w:rsidR="00B01DA6" w:rsidRPr="00F3330F">
          <w:rPr>
            <w:noProof/>
            <w:sz w:val="21"/>
            <w:szCs w:val="21"/>
          </w:rPr>
          <w:t>46</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600" w:history="1">
        <w:r w:rsidR="00B01DA6" w:rsidRPr="00F3330F">
          <w:rPr>
            <w:rStyle w:val="af2"/>
            <w:rFonts w:ascii="Times New Roman" w:hAnsi="Times New Roman" w:hint="eastAsia"/>
            <w:noProof/>
            <w:kern w:val="0"/>
            <w:sz w:val="21"/>
            <w:szCs w:val="21"/>
          </w:rPr>
          <w:t>十七、诚信良好的承诺函</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_Toc487056600 \h </w:instrText>
        </w:r>
        <w:r w:rsidRPr="00F3330F">
          <w:rPr>
            <w:noProof/>
            <w:sz w:val="21"/>
            <w:szCs w:val="21"/>
          </w:rPr>
        </w:r>
        <w:r w:rsidRPr="00F3330F">
          <w:rPr>
            <w:noProof/>
            <w:sz w:val="21"/>
            <w:szCs w:val="21"/>
          </w:rPr>
          <w:fldChar w:fldCharType="separate"/>
        </w:r>
        <w:r w:rsidR="00B01DA6" w:rsidRPr="00F3330F">
          <w:rPr>
            <w:noProof/>
            <w:sz w:val="21"/>
            <w:szCs w:val="21"/>
          </w:rPr>
          <w:t>47</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601" w:history="1">
        <w:r w:rsidR="00B01DA6" w:rsidRPr="00F3330F">
          <w:rPr>
            <w:rStyle w:val="af2"/>
            <w:rFonts w:ascii="Times New Roman" w:hAnsi="Times New Roman" w:hint="eastAsia"/>
            <w:noProof/>
            <w:kern w:val="0"/>
            <w:sz w:val="21"/>
            <w:szCs w:val="21"/>
          </w:rPr>
          <w:t>十八、保证金退还</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_Toc487056601 \h </w:instrText>
        </w:r>
        <w:r w:rsidRPr="00F3330F">
          <w:rPr>
            <w:noProof/>
            <w:sz w:val="21"/>
            <w:szCs w:val="21"/>
          </w:rPr>
        </w:r>
        <w:r w:rsidRPr="00F3330F">
          <w:rPr>
            <w:noProof/>
            <w:sz w:val="21"/>
            <w:szCs w:val="21"/>
          </w:rPr>
          <w:fldChar w:fldCharType="separate"/>
        </w:r>
        <w:r w:rsidR="00B01DA6" w:rsidRPr="00F3330F">
          <w:rPr>
            <w:noProof/>
            <w:sz w:val="21"/>
            <w:szCs w:val="21"/>
          </w:rPr>
          <w:t>48</w:t>
        </w:r>
        <w:r w:rsidRPr="00F3330F">
          <w:rPr>
            <w:noProof/>
            <w:sz w:val="21"/>
            <w:szCs w:val="21"/>
          </w:rPr>
          <w:fldChar w:fldCharType="end"/>
        </w:r>
      </w:hyperlink>
    </w:p>
    <w:p w:rsidR="00B01DA6" w:rsidRPr="00F3330F" w:rsidRDefault="004402EB" w:rsidP="00B01DA6">
      <w:pPr>
        <w:pStyle w:val="20"/>
        <w:tabs>
          <w:tab w:val="right" w:leader="dot" w:pos="8296"/>
        </w:tabs>
        <w:spacing w:after="62"/>
        <w:ind w:left="480"/>
        <w:rPr>
          <w:noProof/>
          <w:sz w:val="21"/>
          <w:szCs w:val="21"/>
        </w:rPr>
      </w:pPr>
      <w:hyperlink w:anchor="_Toc487056602" w:history="1">
        <w:r w:rsidR="00B01DA6" w:rsidRPr="00F3330F">
          <w:rPr>
            <w:rStyle w:val="af2"/>
            <w:rFonts w:ascii="Times New Roman" w:hAnsi="Times New Roman" w:hint="eastAsia"/>
            <w:noProof/>
            <w:kern w:val="0"/>
            <w:sz w:val="21"/>
            <w:szCs w:val="21"/>
          </w:rPr>
          <w:t>十九、投标人认为需要加以说明的其他内容</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_Toc487056602 \h </w:instrText>
        </w:r>
        <w:r w:rsidRPr="00F3330F">
          <w:rPr>
            <w:noProof/>
            <w:sz w:val="21"/>
            <w:szCs w:val="21"/>
          </w:rPr>
        </w:r>
        <w:r w:rsidRPr="00F3330F">
          <w:rPr>
            <w:noProof/>
            <w:sz w:val="21"/>
            <w:szCs w:val="21"/>
          </w:rPr>
          <w:fldChar w:fldCharType="separate"/>
        </w:r>
        <w:r w:rsidR="00B01DA6" w:rsidRPr="00F3330F">
          <w:rPr>
            <w:noProof/>
            <w:sz w:val="21"/>
            <w:szCs w:val="21"/>
          </w:rPr>
          <w:t>49</w:t>
        </w:r>
        <w:r w:rsidRPr="00F3330F">
          <w:rPr>
            <w:noProof/>
            <w:sz w:val="21"/>
            <w:szCs w:val="21"/>
          </w:rPr>
          <w:fldChar w:fldCharType="end"/>
        </w:r>
      </w:hyperlink>
    </w:p>
    <w:p w:rsidR="00B01DA6" w:rsidRPr="00F3330F" w:rsidRDefault="004402EB" w:rsidP="00FE0814">
      <w:pPr>
        <w:pStyle w:val="10"/>
        <w:tabs>
          <w:tab w:val="right" w:leader="dot" w:pos="8296"/>
        </w:tabs>
        <w:spacing w:after="62"/>
        <w:rPr>
          <w:noProof/>
          <w:sz w:val="21"/>
          <w:szCs w:val="21"/>
        </w:rPr>
      </w:pPr>
      <w:hyperlink w:anchor="_Toc487056603" w:history="1">
        <w:r w:rsidR="00B01DA6" w:rsidRPr="00F3330F">
          <w:rPr>
            <w:rStyle w:val="af2"/>
            <w:rFonts w:ascii="Times New Roman" w:hAnsi="Times New Roman" w:cs="Times New Roman" w:hint="eastAsia"/>
            <w:noProof/>
            <w:sz w:val="21"/>
            <w:szCs w:val="21"/>
          </w:rPr>
          <w:t>第二册项目通用篇（投标人须知）</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_Toc487056603 \h </w:instrText>
        </w:r>
        <w:r w:rsidRPr="00F3330F">
          <w:rPr>
            <w:noProof/>
            <w:sz w:val="21"/>
            <w:szCs w:val="21"/>
          </w:rPr>
        </w:r>
        <w:r w:rsidRPr="00F3330F">
          <w:rPr>
            <w:noProof/>
            <w:sz w:val="21"/>
            <w:szCs w:val="21"/>
          </w:rPr>
          <w:fldChar w:fldCharType="separate"/>
        </w:r>
        <w:r w:rsidR="00B01DA6" w:rsidRPr="00F3330F">
          <w:rPr>
            <w:noProof/>
            <w:sz w:val="21"/>
            <w:szCs w:val="21"/>
          </w:rPr>
          <w:t>50</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604" w:history="1">
        <w:r w:rsidR="00B01DA6" w:rsidRPr="00F3330F">
          <w:rPr>
            <w:rStyle w:val="af2"/>
            <w:rFonts w:hint="eastAsia"/>
            <w:noProof/>
            <w:sz w:val="21"/>
            <w:szCs w:val="21"/>
          </w:rPr>
          <w:t>第六章</w:t>
        </w:r>
        <w:r w:rsidR="00B01DA6" w:rsidRPr="00F3330F">
          <w:rPr>
            <w:noProof/>
            <w:sz w:val="21"/>
            <w:szCs w:val="21"/>
          </w:rPr>
          <w:tab/>
        </w:r>
        <w:r w:rsidR="00B01DA6" w:rsidRPr="00F3330F">
          <w:rPr>
            <w:rStyle w:val="af2"/>
            <w:rFonts w:hint="eastAsia"/>
            <w:noProof/>
            <w:sz w:val="21"/>
            <w:szCs w:val="21"/>
          </w:rPr>
          <w:t>总则与定义</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_Toc487056604 \h </w:instrText>
        </w:r>
        <w:r w:rsidRPr="00F3330F">
          <w:rPr>
            <w:noProof/>
            <w:sz w:val="21"/>
            <w:szCs w:val="21"/>
          </w:rPr>
        </w:r>
        <w:r w:rsidRPr="00F3330F">
          <w:rPr>
            <w:noProof/>
            <w:sz w:val="21"/>
            <w:szCs w:val="21"/>
          </w:rPr>
          <w:fldChar w:fldCharType="separate"/>
        </w:r>
        <w:r w:rsidR="00B01DA6" w:rsidRPr="00F3330F">
          <w:rPr>
            <w:noProof/>
            <w:sz w:val="21"/>
            <w:szCs w:val="21"/>
          </w:rPr>
          <w:t>50</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05" w:history="1">
        <w:r w:rsidR="00B01DA6" w:rsidRPr="00F3330F">
          <w:rPr>
            <w:rStyle w:val="af2"/>
            <w:rFonts w:ascii="Times New Roman" w:eastAsia="宋体" w:hAnsi="Times New Roman" w:cs="Times New Roman"/>
            <w:noProof/>
            <w:kern w:val="0"/>
            <w:sz w:val="21"/>
            <w:szCs w:val="21"/>
          </w:rPr>
          <w:t>1</w:t>
        </w:r>
        <w:r w:rsidR="00B01DA6" w:rsidRPr="00F3330F">
          <w:rPr>
            <w:rStyle w:val="af2"/>
            <w:rFonts w:ascii="Times New Roman" w:eastAsia="宋体" w:hAnsi="Times New Roman" w:cs="Times New Roman" w:hint="eastAsia"/>
            <w:noProof/>
            <w:kern w:val="0"/>
            <w:sz w:val="21"/>
            <w:szCs w:val="21"/>
          </w:rPr>
          <w:t>．总则</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_Toc487056605 \h </w:instrText>
        </w:r>
        <w:r w:rsidRPr="00F3330F">
          <w:rPr>
            <w:noProof/>
            <w:sz w:val="21"/>
            <w:szCs w:val="21"/>
          </w:rPr>
        </w:r>
        <w:r w:rsidRPr="00F3330F">
          <w:rPr>
            <w:noProof/>
            <w:sz w:val="21"/>
            <w:szCs w:val="21"/>
          </w:rPr>
          <w:fldChar w:fldCharType="separate"/>
        </w:r>
        <w:r w:rsidR="00B01DA6" w:rsidRPr="00F3330F">
          <w:rPr>
            <w:noProof/>
            <w:sz w:val="21"/>
            <w:szCs w:val="21"/>
          </w:rPr>
          <w:t>50</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06" w:history="1">
        <w:r w:rsidR="00B01DA6" w:rsidRPr="00F3330F">
          <w:rPr>
            <w:rStyle w:val="af2"/>
            <w:rFonts w:ascii="Times New Roman" w:eastAsia="宋体" w:hAnsi="Times New Roman" w:cs="Times New Roman"/>
            <w:noProof/>
            <w:kern w:val="0"/>
            <w:sz w:val="21"/>
            <w:szCs w:val="21"/>
          </w:rPr>
          <w:t>2</w:t>
        </w:r>
        <w:r w:rsidR="00B01DA6" w:rsidRPr="00F3330F">
          <w:rPr>
            <w:rStyle w:val="af2"/>
            <w:rFonts w:ascii="Times New Roman" w:eastAsia="宋体" w:hAnsi="Times New Roman" w:cs="Times New Roman" w:hint="eastAsia"/>
            <w:noProof/>
            <w:kern w:val="0"/>
            <w:sz w:val="21"/>
            <w:szCs w:val="21"/>
          </w:rPr>
          <w:t>．定义</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_Toc487056606 \h </w:instrText>
        </w:r>
        <w:r w:rsidRPr="00F3330F">
          <w:rPr>
            <w:noProof/>
            <w:sz w:val="21"/>
            <w:szCs w:val="21"/>
          </w:rPr>
        </w:r>
        <w:r w:rsidRPr="00F3330F">
          <w:rPr>
            <w:noProof/>
            <w:sz w:val="21"/>
            <w:szCs w:val="21"/>
          </w:rPr>
          <w:fldChar w:fldCharType="separate"/>
        </w:r>
        <w:r w:rsidR="00B01DA6" w:rsidRPr="00F3330F">
          <w:rPr>
            <w:noProof/>
            <w:sz w:val="21"/>
            <w:szCs w:val="21"/>
          </w:rPr>
          <w:t>50</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607" w:history="1">
        <w:r w:rsidR="00B01DA6" w:rsidRPr="00F3330F">
          <w:rPr>
            <w:rStyle w:val="af2"/>
            <w:rFonts w:hint="eastAsia"/>
            <w:noProof/>
            <w:sz w:val="21"/>
            <w:szCs w:val="21"/>
          </w:rPr>
          <w:t>第七章</w:t>
        </w:r>
        <w:r w:rsidR="00B01DA6" w:rsidRPr="00F3330F">
          <w:rPr>
            <w:noProof/>
            <w:sz w:val="21"/>
            <w:szCs w:val="21"/>
          </w:rPr>
          <w:tab/>
        </w:r>
        <w:r w:rsidR="00B01DA6" w:rsidRPr="00F3330F">
          <w:rPr>
            <w:rStyle w:val="af2"/>
            <w:rFonts w:hint="eastAsia"/>
            <w:noProof/>
            <w:sz w:val="21"/>
            <w:szCs w:val="21"/>
          </w:rPr>
          <w:t>招标文件</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_Toc487056607 \h </w:instrText>
        </w:r>
        <w:r w:rsidRPr="00F3330F">
          <w:rPr>
            <w:noProof/>
            <w:sz w:val="21"/>
            <w:szCs w:val="21"/>
          </w:rPr>
        </w:r>
        <w:r w:rsidRPr="00F3330F">
          <w:rPr>
            <w:noProof/>
            <w:sz w:val="21"/>
            <w:szCs w:val="21"/>
          </w:rPr>
          <w:fldChar w:fldCharType="separate"/>
        </w:r>
        <w:r w:rsidR="00B01DA6" w:rsidRPr="00F3330F">
          <w:rPr>
            <w:noProof/>
            <w:sz w:val="21"/>
            <w:szCs w:val="21"/>
          </w:rPr>
          <w:t>53</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08" w:history="1">
        <w:r w:rsidR="00B01DA6" w:rsidRPr="00F3330F">
          <w:rPr>
            <w:rStyle w:val="af2"/>
            <w:rFonts w:ascii="Times New Roman" w:eastAsia="宋体" w:hAnsi="Times New Roman" w:cs="Times New Roman"/>
            <w:noProof/>
            <w:kern w:val="0"/>
            <w:sz w:val="21"/>
            <w:szCs w:val="21"/>
          </w:rPr>
          <w:t>3</w:t>
        </w:r>
        <w:r w:rsidR="00B01DA6" w:rsidRPr="00F3330F">
          <w:rPr>
            <w:rStyle w:val="af2"/>
            <w:rFonts w:ascii="Times New Roman" w:eastAsia="宋体" w:hAnsi="Times New Roman" w:cs="Times New Roman" w:hint="eastAsia"/>
            <w:noProof/>
            <w:kern w:val="0"/>
            <w:sz w:val="21"/>
            <w:szCs w:val="21"/>
          </w:rPr>
          <w:t>．招标文件的编制与组成</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_Toc487056608 \h </w:instrText>
        </w:r>
        <w:r w:rsidRPr="00F3330F">
          <w:rPr>
            <w:noProof/>
            <w:sz w:val="21"/>
            <w:szCs w:val="21"/>
          </w:rPr>
        </w:r>
        <w:r w:rsidRPr="00F3330F">
          <w:rPr>
            <w:noProof/>
            <w:sz w:val="21"/>
            <w:szCs w:val="21"/>
          </w:rPr>
          <w:fldChar w:fldCharType="separate"/>
        </w:r>
        <w:r w:rsidR="00B01DA6" w:rsidRPr="00F3330F">
          <w:rPr>
            <w:noProof/>
            <w:sz w:val="21"/>
            <w:szCs w:val="21"/>
          </w:rPr>
          <w:t>53</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09" w:history="1">
        <w:r w:rsidR="00B01DA6" w:rsidRPr="00F3330F">
          <w:rPr>
            <w:rStyle w:val="af2"/>
            <w:rFonts w:ascii="Times New Roman" w:eastAsia="宋体" w:hAnsi="Times New Roman" w:cs="Times New Roman"/>
            <w:noProof/>
            <w:kern w:val="0"/>
            <w:sz w:val="21"/>
            <w:szCs w:val="21"/>
          </w:rPr>
          <w:t>4</w:t>
        </w:r>
        <w:r w:rsidR="00B01DA6" w:rsidRPr="00F3330F">
          <w:rPr>
            <w:rStyle w:val="af2"/>
            <w:rFonts w:ascii="Times New Roman" w:eastAsia="宋体" w:hAnsi="Times New Roman" w:cs="Times New Roman" w:hint="eastAsia"/>
            <w:noProof/>
            <w:kern w:val="0"/>
            <w:sz w:val="21"/>
            <w:szCs w:val="21"/>
          </w:rPr>
          <w:t>．招标文件的澄清</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_Toc487056609 \h </w:instrText>
        </w:r>
        <w:r w:rsidRPr="00F3330F">
          <w:rPr>
            <w:noProof/>
            <w:sz w:val="21"/>
            <w:szCs w:val="21"/>
          </w:rPr>
        </w:r>
        <w:r w:rsidRPr="00F3330F">
          <w:rPr>
            <w:noProof/>
            <w:sz w:val="21"/>
            <w:szCs w:val="21"/>
          </w:rPr>
          <w:fldChar w:fldCharType="separate"/>
        </w:r>
        <w:r w:rsidR="00B01DA6" w:rsidRPr="00F3330F">
          <w:rPr>
            <w:noProof/>
            <w:sz w:val="21"/>
            <w:szCs w:val="21"/>
          </w:rPr>
          <w:t>54</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0" w:history="1">
        <w:r w:rsidR="00B01DA6" w:rsidRPr="00F3330F">
          <w:rPr>
            <w:rStyle w:val="af2"/>
            <w:rFonts w:ascii="Times New Roman" w:eastAsia="宋体" w:hAnsi="Times New Roman" w:cs="Times New Roman"/>
            <w:noProof/>
            <w:kern w:val="0"/>
            <w:sz w:val="21"/>
            <w:szCs w:val="21"/>
          </w:rPr>
          <w:t>5</w:t>
        </w:r>
        <w:r w:rsidR="00B01DA6" w:rsidRPr="00F3330F">
          <w:rPr>
            <w:rStyle w:val="af2"/>
            <w:rFonts w:ascii="Times New Roman" w:eastAsia="宋体" w:hAnsi="Times New Roman" w:cs="Times New Roman" w:hint="eastAsia"/>
            <w:noProof/>
            <w:kern w:val="0"/>
            <w:sz w:val="21"/>
            <w:szCs w:val="21"/>
          </w:rPr>
          <w:t>．招标文件的修改</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_Toc487056610 \h </w:instrText>
        </w:r>
        <w:r w:rsidRPr="00F3330F">
          <w:rPr>
            <w:noProof/>
            <w:sz w:val="21"/>
            <w:szCs w:val="21"/>
          </w:rPr>
        </w:r>
        <w:r w:rsidRPr="00F3330F">
          <w:rPr>
            <w:noProof/>
            <w:sz w:val="21"/>
            <w:szCs w:val="21"/>
          </w:rPr>
          <w:fldChar w:fldCharType="separate"/>
        </w:r>
        <w:r w:rsidR="00B01DA6" w:rsidRPr="00F3330F">
          <w:rPr>
            <w:noProof/>
            <w:sz w:val="21"/>
            <w:szCs w:val="21"/>
          </w:rPr>
          <w:t>54</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611" w:history="1">
        <w:r w:rsidR="00B01DA6" w:rsidRPr="00F3330F">
          <w:rPr>
            <w:rStyle w:val="af2"/>
            <w:rFonts w:hint="eastAsia"/>
            <w:noProof/>
            <w:sz w:val="21"/>
            <w:szCs w:val="21"/>
          </w:rPr>
          <w:t>第八章</w:t>
        </w:r>
        <w:r w:rsidR="00B01DA6" w:rsidRPr="00F3330F">
          <w:rPr>
            <w:noProof/>
            <w:sz w:val="21"/>
            <w:szCs w:val="21"/>
          </w:rPr>
          <w:tab/>
        </w:r>
        <w:r w:rsidR="00B01DA6" w:rsidRPr="00F3330F">
          <w:rPr>
            <w:rStyle w:val="af2"/>
            <w:rFonts w:hint="eastAsia"/>
            <w:noProof/>
            <w:sz w:val="21"/>
            <w:szCs w:val="21"/>
          </w:rPr>
          <w:t>投标文件的编制</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_Toc487056611 \h </w:instrText>
        </w:r>
        <w:r w:rsidRPr="00F3330F">
          <w:rPr>
            <w:noProof/>
            <w:sz w:val="21"/>
            <w:szCs w:val="21"/>
          </w:rPr>
        </w:r>
        <w:r w:rsidRPr="00F3330F">
          <w:rPr>
            <w:noProof/>
            <w:sz w:val="21"/>
            <w:szCs w:val="21"/>
          </w:rPr>
          <w:fldChar w:fldCharType="separate"/>
        </w:r>
        <w:r w:rsidR="00B01DA6" w:rsidRPr="00F3330F">
          <w:rPr>
            <w:noProof/>
            <w:sz w:val="21"/>
            <w:szCs w:val="21"/>
          </w:rPr>
          <w:t>54</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2" w:history="1">
        <w:r w:rsidR="00B01DA6" w:rsidRPr="00F3330F">
          <w:rPr>
            <w:rStyle w:val="af2"/>
            <w:rFonts w:ascii="Times New Roman" w:eastAsia="宋体" w:hAnsi="Times New Roman" w:cs="Times New Roman"/>
            <w:noProof/>
            <w:kern w:val="0"/>
            <w:sz w:val="21"/>
            <w:szCs w:val="21"/>
          </w:rPr>
          <w:t>6</w:t>
        </w:r>
        <w:r w:rsidR="00B01DA6" w:rsidRPr="00F3330F">
          <w:rPr>
            <w:rStyle w:val="af2"/>
            <w:rFonts w:ascii="Times New Roman" w:eastAsia="宋体" w:hAnsi="Times New Roman" w:cs="Times New Roman" w:hint="eastAsia"/>
            <w:noProof/>
            <w:kern w:val="0"/>
            <w:sz w:val="21"/>
            <w:szCs w:val="21"/>
          </w:rPr>
          <w:t>．投标的语言</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_Toc487056612 \h </w:instrText>
        </w:r>
        <w:r w:rsidRPr="00F3330F">
          <w:rPr>
            <w:noProof/>
            <w:sz w:val="21"/>
            <w:szCs w:val="21"/>
          </w:rPr>
        </w:r>
        <w:r w:rsidRPr="00F3330F">
          <w:rPr>
            <w:noProof/>
            <w:sz w:val="21"/>
            <w:szCs w:val="21"/>
          </w:rPr>
          <w:fldChar w:fldCharType="separate"/>
        </w:r>
        <w:r w:rsidR="00B01DA6" w:rsidRPr="00F3330F">
          <w:rPr>
            <w:noProof/>
            <w:sz w:val="21"/>
            <w:szCs w:val="21"/>
          </w:rPr>
          <w:t>54</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3" w:history="1">
        <w:r w:rsidR="00B01DA6" w:rsidRPr="00F3330F">
          <w:rPr>
            <w:rStyle w:val="af2"/>
            <w:rFonts w:ascii="Times New Roman" w:eastAsia="宋体" w:hAnsi="Times New Roman" w:cs="Times New Roman"/>
            <w:noProof/>
            <w:kern w:val="0"/>
            <w:sz w:val="21"/>
            <w:szCs w:val="21"/>
          </w:rPr>
          <w:t>7</w:t>
        </w:r>
        <w:r w:rsidR="00B01DA6" w:rsidRPr="00F3330F">
          <w:rPr>
            <w:rStyle w:val="af2"/>
            <w:rFonts w:ascii="Times New Roman" w:eastAsia="宋体" w:hAnsi="Times New Roman" w:cs="Times New Roman" w:hint="eastAsia"/>
            <w:noProof/>
            <w:kern w:val="0"/>
            <w:sz w:val="21"/>
            <w:szCs w:val="21"/>
          </w:rPr>
          <w:t>．投标文件构成</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_Toc487056613 \h </w:instrText>
        </w:r>
        <w:r w:rsidRPr="00F3330F">
          <w:rPr>
            <w:noProof/>
            <w:sz w:val="21"/>
            <w:szCs w:val="21"/>
          </w:rPr>
        </w:r>
        <w:r w:rsidRPr="00F3330F">
          <w:rPr>
            <w:noProof/>
            <w:sz w:val="21"/>
            <w:szCs w:val="21"/>
          </w:rPr>
          <w:fldChar w:fldCharType="separate"/>
        </w:r>
        <w:r w:rsidR="00B01DA6" w:rsidRPr="00F3330F">
          <w:rPr>
            <w:noProof/>
            <w:sz w:val="21"/>
            <w:szCs w:val="21"/>
          </w:rPr>
          <w:t>54</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4" w:history="1">
        <w:r w:rsidR="00B01DA6" w:rsidRPr="00F3330F">
          <w:rPr>
            <w:rStyle w:val="af2"/>
            <w:rFonts w:ascii="Times New Roman" w:eastAsia="宋体" w:hAnsi="Times New Roman" w:cs="Times New Roman"/>
            <w:noProof/>
            <w:kern w:val="0"/>
            <w:sz w:val="21"/>
            <w:szCs w:val="21"/>
          </w:rPr>
          <w:t>8</w:t>
        </w:r>
        <w:r w:rsidR="00B01DA6" w:rsidRPr="00F3330F">
          <w:rPr>
            <w:rStyle w:val="af2"/>
            <w:rFonts w:ascii="Times New Roman" w:eastAsia="宋体" w:hAnsi="Times New Roman" w:cs="Times New Roman" w:hint="eastAsia"/>
            <w:noProof/>
            <w:kern w:val="0"/>
            <w:sz w:val="21"/>
            <w:szCs w:val="21"/>
          </w:rPr>
          <w:t>．投标文件制作原则</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_Toc487056614 \h </w:instrText>
        </w:r>
        <w:r w:rsidRPr="00F3330F">
          <w:rPr>
            <w:noProof/>
            <w:sz w:val="21"/>
            <w:szCs w:val="21"/>
          </w:rPr>
        </w:r>
        <w:r w:rsidRPr="00F3330F">
          <w:rPr>
            <w:noProof/>
            <w:sz w:val="21"/>
            <w:szCs w:val="21"/>
          </w:rPr>
          <w:fldChar w:fldCharType="separate"/>
        </w:r>
        <w:r w:rsidR="00B01DA6" w:rsidRPr="00F3330F">
          <w:rPr>
            <w:noProof/>
            <w:sz w:val="21"/>
            <w:szCs w:val="21"/>
          </w:rPr>
          <w:t>55</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5" w:history="1">
        <w:r w:rsidR="00B01DA6" w:rsidRPr="00F3330F">
          <w:rPr>
            <w:rStyle w:val="af2"/>
            <w:rFonts w:ascii="Times New Roman" w:eastAsia="宋体" w:hAnsi="Times New Roman" w:cs="Times New Roman"/>
            <w:noProof/>
            <w:kern w:val="0"/>
            <w:sz w:val="21"/>
            <w:szCs w:val="21"/>
          </w:rPr>
          <w:t>9</w:t>
        </w:r>
        <w:r w:rsidR="00B01DA6" w:rsidRPr="00F3330F">
          <w:rPr>
            <w:rStyle w:val="af2"/>
            <w:rFonts w:ascii="Times New Roman" w:eastAsia="宋体" w:hAnsi="Times New Roman" w:cs="Times New Roman" w:hint="eastAsia"/>
            <w:noProof/>
            <w:kern w:val="0"/>
            <w:sz w:val="21"/>
            <w:szCs w:val="21"/>
          </w:rPr>
          <w:t>．投标文件格式</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_Toc487056615 \h </w:instrText>
        </w:r>
        <w:r w:rsidRPr="00F3330F">
          <w:rPr>
            <w:noProof/>
            <w:sz w:val="21"/>
            <w:szCs w:val="21"/>
          </w:rPr>
        </w:r>
        <w:r w:rsidRPr="00F3330F">
          <w:rPr>
            <w:noProof/>
            <w:sz w:val="21"/>
            <w:szCs w:val="21"/>
          </w:rPr>
          <w:fldChar w:fldCharType="separate"/>
        </w:r>
        <w:r w:rsidR="00B01DA6" w:rsidRPr="00F3330F">
          <w:rPr>
            <w:noProof/>
            <w:sz w:val="21"/>
            <w:szCs w:val="21"/>
          </w:rPr>
          <w:t>56</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6" w:history="1">
        <w:r w:rsidR="00B01DA6" w:rsidRPr="00F3330F">
          <w:rPr>
            <w:rStyle w:val="af2"/>
            <w:rFonts w:ascii="Times New Roman" w:eastAsia="宋体" w:hAnsi="Times New Roman" w:cs="Times New Roman"/>
            <w:noProof/>
            <w:kern w:val="0"/>
            <w:sz w:val="21"/>
            <w:szCs w:val="21"/>
          </w:rPr>
          <w:t>10</w:t>
        </w:r>
        <w:r w:rsidR="00B01DA6" w:rsidRPr="00F3330F">
          <w:rPr>
            <w:rStyle w:val="af2"/>
            <w:rFonts w:ascii="Times New Roman" w:eastAsia="宋体" w:hAnsi="Times New Roman" w:cs="Times New Roman" w:hint="eastAsia"/>
            <w:noProof/>
            <w:kern w:val="0"/>
            <w:sz w:val="21"/>
            <w:szCs w:val="21"/>
          </w:rPr>
          <w:t>．投标报价和货币</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_Toc487056616 \h </w:instrText>
        </w:r>
        <w:r w:rsidRPr="00F3330F">
          <w:rPr>
            <w:noProof/>
            <w:sz w:val="21"/>
            <w:szCs w:val="21"/>
          </w:rPr>
        </w:r>
        <w:r w:rsidRPr="00F3330F">
          <w:rPr>
            <w:noProof/>
            <w:sz w:val="21"/>
            <w:szCs w:val="21"/>
          </w:rPr>
          <w:fldChar w:fldCharType="separate"/>
        </w:r>
        <w:r w:rsidR="00B01DA6" w:rsidRPr="00F3330F">
          <w:rPr>
            <w:noProof/>
            <w:sz w:val="21"/>
            <w:szCs w:val="21"/>
          </w:rPr>
          <w:t>56</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7" w:history="1">
        <w:r w:rsidR="00B01DA6" w:rsidRPr="00F3330F">
          <w:rPr>
            <w:rStyle w:val="af2"/>
            <w:rFonts w:ascii="Times New Roman" w:eastAsia="宋体" w:hAnsi="Times New Roman" w:cs="Times New Roman"/>
            <w:noProof/>
            <w:kern w:val="0"/>
            <w:sz w:val="21"/>
            <w:szCs w:val="21"/>
          </w:rPr>
          <w:t>11</w:t>
        </w:r>
        <w:r w:rsidR="00B01DA6" w:rsidRPr="00F3330F">
          <w:rPr>
            <w:rStyle w:val="af2"/>
            <w:rFonts w:ascii="Times New Roman" w:eastAsia="宋体" w:hAnsi="Times New Roman" w:cs="Times New Roman" w:hint="eastAsia"/>
            <w:noProof/>
            <w:kern w:val="0"/>
            <w:sz w:val="21"/>
            <w:szCs w:val="21"/>
          </w:rPr>
          <w:t>．投标人资格的证明文件</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_Toc487056617 \h </w:instrText>
        </w:r>
        <w:r w:rsidRPr="00F3330F">
          <w:rPr>
            <w:noProof/>
            <w:sz w:val="21"/>
            <w:szCs w:val="21"/>
          </w:rPr>
        </w:r>
        <w:r w:rsidRPr="00F3330F">
          <w:rPr>
            <w:noProof/>
            <w:sz w:val="21"/>
            <w:szCs w:val="21"/>
          </w:rPr>
          <w:fldChar w:fldCharType="separate"/>
        </w:r>
        <w:r w:rsidR="00B01DA6" w:rsidRPr="00F3330F">
          <w:rPr>
            <w:noProof/>
            <w:sz w:val="21"/>
            <w:szCs w:val="21"/>
          </w:rPr>
          <w:t>56</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8" w:history="1">
        <w:r w:rsidR="00B01DA6" w:rsidRPr="00F3330F">
          <w:rPr>
            <w:rStyle w:val="af2"/>
            <w:rFonts w:ascii="Times New Roman" w:eastAsia="宋体" w:hAnsi="Times New Roman" w:cs="Times New Roman"/>
            <w:noProof/>
            <w:kern w:val="0"/>
            <w:sz w:val="21"/>
            <w:szCs w:val="21"/>
          </w:rPr>
          <w:t>12</w:t>
        </w:r>
        <w:r w:rsidR="00B01DA6" w:rsidRPr="00F3330F">
          <w:rPr>
            <w:rStyle w:val="af2"/>
            <w:rFonts w:ascii="Times New Roman" w:eastAsia="宋体" w:hAnsi="Times New Roman" w:cs="Times New Roman" w:hint="eastAsia"/>
            <w:noProof/>
            <w:kern w:val="0"/>
            <w:sz w:val="21"/>
            <w:szCs w:val="21"/>
          </w:rPr>
          <w:t>．证明货物的合格性和符合招标文件规定的文件</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_Toc487056618 \h </w:instrText>
        </w:r>
        <w:r w:rsidRPr="00F3330F">
          <w:rPr>
            <w:noProof/>
            <w:sz w:val="21"/>
            <w:szCs w:val="21"/>
          </w:rPr>
        </w:r>
        <w:r w:rsidRPr="00F3330F">
          <w:rPr>
            <w:noProof/>
            <w:sz w:val="21"/>
            <w:szCs w:val="21"/>
          </w:rPr>
          <w:fldChar w:fldCharType="separate"/>
        </w:r>
        <w:r w:rsidR="00B01DA6" w:rsidRPr="00F3330F">
          <w:rPr>
            <w:noProof/>
            <w:sz w:val="21"/>
            <w:szCs w:val="21"/>
          </w:rPr>
          <w:t>57</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19" w:history="1">
        <w:r w:rsidR="00B01DA6" w:rsidRPr="00F3330F">
          <w:rPr>
            <w:rStyle w:val="af2"/>
            <w:rFonts w:ascii="Times New Roman" w:eastAsia="宋体" w:hAnsi="Times New Roman" w:cs="Times New Roman"/>
            <w:noProof/>
            <w:kern w:val="0"/>
            <w:sz w:val="21"/>
            <w:szCs w:val="21"/>
          </w:rPr>
          <w:t>13</w:t>
        </w:r>
        <w:r w:rsidR="00B01DA6" w:rsidRPr="00F3330F">
          <w:rPr>
            <w:rStyle w:val="af2"/>
            <w:rFonts w:ascii="Times New Roman" w:eastAsia="宋体" w:hAnsi="Times New Roman" w:cs="Times New Roman" w:hint="eastAsia"/>
            <w:noProof/>
            <w:kern w:val="0"/>
            <w:sz w:val="21"/>
            <w:szCs w:val="21"/>
          </w:rPr>
          <w:t>．投标保证金</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_Toc487056619 \h </w:instrText>
        </w:r>
        <w:r w:rsidRPr="00F3330F">
          <w:rPr>
            <w:noProof/>
            <w:sz w:val="21"/>
            <w:szCs w:val="21"/>
          </w:rPr>
        </w:r>
        <w:r w:rsidRPr="00F3330F">
          <w:rPr>
            <w:noProof/>
            <w:sz w:val="21"/>
            <w:szCs w:val="21"/>
          </w:rPr>
          <w:fldChar w:fldCharType="separate"/>
        </w:r>
        <w:r w:rsidR="00B01DA6" w:rsidRPr="00F3330F">
          <w:rPr>
            <w:noProof/>
            <w:sz w:val="21"/>
            <w:szCs w:val="21"/>
          </w:rPr>
          <w:t>57</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20" w:history="1">
        <w:r w:rsidR="00B01DA6" w:rsidRPr="00F3330F">
          <w:rPr>
            <w:rStyle w:val="af2"/>
            <w:rFonts w:ascii="Times New Roman" w:eastAsia="宋体" w:hAnsi="Times New Roman" w:cs="Times New Roman"/>
            <w:noProof/>
            <w:kern w:val="0"/>
            <w:sz w:val="21"/>
            <w:szCs w:val="21"/>
          </w:rPr>
          <w:t>14</w:t>
        </w:r>
        <w:r w:rsidR="00B01DA6" w:rsidRPr="00F3330F">
          <w:rPr>
            <w:rStyle w:val="af2"/>
            <w:rFonts w:ascii="Times New Roman" w:eastAsia="宋体" w:hAnsi="Times New Roman" w:cs="Times New Roman" w:hint="eastAsia"/>
            <w:noProof/>
            <w:kern w:val="0"/>
            <w:sz w:val="21"/>
            <w:szCs w:val="21"/>
          </w:rPr>
          <w:t>．投标有效期</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_Toc487056620 \h </w:instrText>
        </w:r>
        <w:r w:rsidRPr="00F3330F">
          <w:rPr>
            <w:noProof/>
            <w:sz w:val="21"/>
            <w:szCs w:val="21"/>
          </w:rPr>
        </w:r>
        <w:r w:rsidRPr="00F3330F">
          <w:rPr>
            <w:noProof/>
            <w:sz w:val="21"/>
            <w:szCs w:val="21"/>
          </w:rPr>
          <w:fldChar w:fldCharType="separate"/>
        </w:r>
        <w:r w:rsidR="00B01DA6" w:rsidRPr="00F3330F">
          <w:rPr>
            <w:noProof/>
            <w:sz w:val="21"/>
            <w:szCs w:val="21"/>
          </w:rPr>
          <w:t>58</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21" w:history="1">
        <w:r w:rsidR="00B01DA6" w:rsidRPr="00F3330F">
          <w:rPr>
            <w:rStyle w:val="af2"/>
            <w:rFonts w:ascii="Times New Roman" w:eastAsia="宋体" w:hAnsi="Times New Roman" w:cs="Times New Roman"/>
            <w:noProof/>
            <w:kern w:val="0"/>
            <w:sz w:val="21"/>
            <w:szCs w:val="21"/>
          </w:rPr>
          <w:t>15</w:t>
        </w:r>
        <w:r w:rsidR="00B01DA6" w:rsidRPr="00F3330F">
          <w:rPr>
            <w:rStyle w:val="af2"/>
            <w:rFonts w:ascii="Times New Roman" w:eastAsia="宋体" w:hAnsi="Times New Roman" w:cs="Times New Roman" w:hint="eastAsia"/>
            <w:noProof/>
            <w:kern w:val="0"/>
            <w:sz w:val="21"/>
            <w:szCs w:val="21"/>
          </w:rPr>
          <w:t>．投标文件的数量和签署及装订</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_Toc487056621 \h </w:instrText>
        </w:r>
        <w:r w:rsidRPr="00F3330F">
          <w:rPr>
            <w:noProof/>
            <w:sz w:val="21"/>
            <w:szCs w:val="21"/>
          </w:rPr>
        </w:r>
        <w:r w:rsidRPr="00F3330F">
          <w:rPr>
            <w:noProof/>
            <w:sz w:val="21"/>
            <w:szCs w:val="21"/>
          </w:rPr>
          <w:fldChar w:fldCharType="separate"/>
        </w:r>
        <w:r w:rsidR="00B01DA6" w:rsidRPr="00F3330F">
          <w:rPr>
            <w:noProof/>
            <w:sz w:val="21"/>
            <w:szCs w:val="21"/>
          </w:rPr>
          <w:t>58</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22" w:history="1">
        <w:r w:rsidR="00B01DA6" w:rsidRPr="00F3330F">
          <w:rPr>
            <w:rStyle w:val="af2"/>
            <w:rFonts w:ascii="Times New Roman" w:eastAsia="宋体" w:hAnsi="Times New Roman" w:cs="Times New Roman"/>
            <w:noProof/>
            <w:kern w:val="0"/>
            <w:sz w:val="21"/>
            <w:szCs w:val="21"/>
          </w:rPr>
          <w:t>16</w:t>
        </w:r>
        <w:r w:rsidR="00B01DA6" w:rsidRPr="00F3330F">
          <w:rPr>
            <w:rStyle w:val="af2"/>
            <w:rFonts w:ascii="Times New Roman" w:eastAsia="宋体" w:hAnsi="Times New Roman" w:cs="Times New Roman" w:hint="eastAsia"/>
            <w:noProof/>
            <w:kern w:val="0"/>
            <w:sz w:val="21"/>
            <w:szCs w:val="21"/>
          </w:rPr>
          <w:t>．投标文件的密封</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_Toc487056622 \h </w:instrText>
        </w:r>
        <w:r w:rsidRPr="00F3330F">
          <w:rPr>
            <w:noProof/>
            <w:sz w:val="21"/>
            <w:szCs w:val="21"/>
          </w:rPr>
        </w:r>
        <w:r w:rsidRPr="00F3330F">
          <w:rPr>
            <w:noProof/>
            <w:sz w:val="21"/>
            <w:szCs w:val="21"/>
          </w:rPr>
          <w:fldChar w:fldCharType="separate"/>
        </w:r>
        <w:r w:rsidR="00B01DA6" w:rsidRPr="00F3330F">
          <w:rPr>
            <w:noProof/>
            <w:sz w:val="21"/>
            <w:szCs w:val="21"/>
          </w:rPr>
          <w:t>58</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23" w:history="1">
        <w:r w:rsidR="00B01DA6" w:rsidRPr="00F3330F">
          <w:rPr>
            <w:rStyle w:val="af2"/>
            <w:rFonts w:ascii="Times New Roman" w:eastAsia="宋体" w:hAnsi="Times New Roman" w:cs="Times New Roman"/>
            <w:noProof/>
            <w:sz w:val="21"/>
            <w:szCs w:val="21"/>
          </w:rPr>
          <w:t>17</w:t>
        </w:r>
        <w:r w:rsidR="00B01DA6" w:rsidRPr="00F3330F">
          <w:rPr>
            <w:rStyle w:val="af2"/>
            <w:rFonts w:ascii="Times New Roman" w:eastAsia="宋体" w:hAnsi="Times New Roman" w:cs="Times New Roman" w:hint="eastAsia"/>
            <w:noProof/>
            <w:kern w:val="0"/>
            <w:sz w:val="21"/>
            <w:szCs w:val="21"/>
          </w:rPr>
          <w:t>．</w:t>
        </w:r>
        <w:r w:rsidR="00B01DA6" w:rsidRPr="00F3330F">
          <w:rPr>
            <w:rStyle w:val="af2"/>
            <w:rFonts w:ascii="Times New Roman" w:eastAsia="宋体" w:hAnsi="Times New Roman" w:cs="Times New Roman" w:hint="eastAsia"/>
            <w:noProof/>
            <w:sz w:val="21"/>
            <w:szCs w:val="21"/>
          </w:rPr>
          <w:t>投标无效</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_Toc487056623 \h </w:instrText>
        </w:r>
        <w:r w:rsidRPr="00F3330F">
          <w:rPr>
            <w:noProof/>
            <w:sz w:val="21"/>
            <w:szCs w:val="21"/>
          </w:rPr>
        </w:r>
        <w:r w:rsidRPr="00F3330F">
          <w:rPr>
            <w:noProof/>
            <w:sz w:val="21"/>
            <w:szCs w:val="21"/>
          </w:rPr>
          <w:fldChar w:fldCharType="separate"/>
        </w:r>
        <w:r w:rsidR="00B01DA6" w:rsidRPr="00F3330F">
          <w:rPr>
            <w:noProof/>
            <w:sz w:val="21"/>
            <w:szCs w:val="21"/>
          </w:rPr>
          <w:t>59</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624" w:history="1">
        <w:r w:rsidR="00B01DA6" w:rsidRPr="00F3330F">
          <w:rPr>
            <w:rStyle w:val="af2"/>
            <w:rFonts w:hint="eastAsia"/>
            <w:noProof/>
            <w:sz w:val="21"/>
            <w:szCs w:val="21"/>
          </w:rPr>
          <w:t>第九章</w:t>
        </w:r>
        <w:r w:rsidR="00B01DA6" w:rsidRPr="00F3330F">
          <w:rPr>
            <w:noProof/>
            <w:sz w:val="21"/>
            <w:szCs w:val="21"/>
          </w:rPr>
          <w:tab/>
        </w:r>
        <w:r w:rsidR="00B01DA6" w:rsidRPr="00F3330F">
          <w:rPr>
            <w:rStyle w:val="af2"/>
            <w:rFonts w:hint="eastAsia"/>
            <w:noProof/>
            <w:sz w:val="21"/>
            <w:szCs w:val="21"/>
          </w:rPr>
          <w:t>投标文件的递交</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_Toc487056624 \h </w:instrText>
        </w:r>
        <w:r w:rsidRPr="00F3330F">
          <w:rPr>
            <w:noProof/>
            <w:sz w:val="21"/>
            <w:szCs w:val="21"/>
          </w:rPr>
        </w:r>
        <w:r w:rsidRPr="00F3330F">
          <w:rPr>
            <w:noProof/>
            <w:sz w:val="21"/>
            <w:szCs w:val="21"/>
          </w:rPr>
          <w:fldChar w:fldCharType="separate"/>
        </w:r>
        <w:r w:rsidR="00B01DA6" w:rsidRPr="00F3330F">
          <w:rPr>
            <w:noProof/>
            <w:sz w:val="21"/>
            <w:szCs w:val="21"/>
          </w:rPr>
          <w:t>59</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25" w:history="1">
        <w:r w:rsidR="00B01DA6" w:rsidRPr="00F3330F">
          <w:rPr>
            <w:rStyle w:val="af2"/>
            <w:rFonts w:ascii="Times New Roman" w:eastAsia="宋体" w:hAnsi="Times New Roman" w:cs="Times New Roman"/>
            <w:noProof/>
            <w:kern w:val="0"/>
            <w:sz w:val="21"/>
            <w:szCs w:val="21"/>
          </w:rPr>
          <w:t>18</w:t>
        </w:r>
        <w:r w:rsidR="00B01DA6" w:rsidRPr="00F3330F">
          <w:rPr>
            <w:rStyle w:val="af2"/>
            <w:rFonts w:ascii="Times New Roman" w:eastAsia="宋体" w:hAnsi="Times New Roman" w:cs="Times New Roman" w:hint="eastAsia"/>
            <w:noProof/>
            <w:kern w:val="0"/>
            <w:sz w:val="21"/>
            <w:szCs w:val="21"/>
          </w:rPr>
          <w:t>．投标文件的密封和标记</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_Toc487056625 \h </w:instrText>
        </w:r>
        <w:r w:rsidRPr="00F3330F">
          <w:rPr>
            <w:noProof/>
            <w:sz w:val="21"/>
            <w:szCs w:val="21"/>
          </w:rPr>
        </w:r>
        <w:r w:rsidRPr="00F3330F">
          <w:rPr>
            <w:noProof/>
            <w:sz w:val="21"/>
            <w:szCs w:val="21"/>
          </w:rPr>
          <w:fldChar w:fldCharType="separate"/>
        </w:r>
        <w:r w:rsidR="00B01DA6" w:rsidRPr="00F3330F">
          <w:rPr>
            <w:noProof/>
            <w:sz w:val="21"/>
            <w:szCs w:val="21"/>
          </w:rPr>
          <w:t>59</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26" w:history="1">
        <w:r w:rsidR="00B01DA6" w:rsidRPr="00F3330F">
          <w:rPr>
            <w:rStyle w:val="af2"/>
            <w:rFonts w:ascii="Times New Roman" w:eastAsia="宋体" w:hAnsi="Times New Roman" w:cs="Times New Roman"/>
            <w:noProof/>
            <w:kern w:val="0"/>
            <w:sz w:val="21"/>
            <w:szCs w:val="21"/>
          </w:rPr>
          <w:t>19</w:t>
        </w:r>
        <w:r w:rsidR="00B01DA6" w:rsidRPr="00F3330F">
          <w:rPr>
            <w:rStyle w:val="af2"/>
            <w:rFonts w:ascii="Times New Roman" w:eastAsia="宋体" w:hAnsi="Times New Roman" w:cs="Times New Roman" w:hint="eastAsia"/>
            <w:noProof/>
            <w:kern w:val="0"/>
            <w:sz w:val="21"/>
            <w:szCs w:val="21"/>
          </w:rPr>
          <w:t>．投标截止期</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_Toc487056626 \h </w:instrText>
        </w:r>
        <w:r w:rsidRPr="00F3330F">
          <w:rPr>
            <w:noProof/>
            <w:sz w:val="21"/>
            <w:szCs w:val="21"/>
          </w:rPr>
        </w:r>
        <w:r w:rsidRPr="00F3330F">
          <w:rPr>
            <w:noProof/>
            <w:sz w:val="21"/>
            <w:szCs w:val="21"/>
          </w:rPr>
          <w:fldChar w:fldCharType="separate"/>
        </w:r>
        <w:r w:rsidR="00B01DA6" w:rsidRPr="00F3330F">
          <w:rPr>
            <w:noProof/>
            <w:sz w:val="21"/>
            <w:szCs w:val="21"/>
          </w:rPr>
          <w:t>59</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27" w:history="1">
        <w:r w:rsidR="00B01DA6" w:rsidRPr="00F3330F">
          <w:rPr>
            <w:rStyle w:val="af2"/>
            <w:rFonts w:ascii="Times New Roman" w:eastAsia="宋体" w:hAnsi="Times New Roman" w:cs="Times New Roman"/>
            <w:noProof/>
            <w:kern w:val="0"/>
            <w:sz w:val="21"/>
            <w:szCs w:val="21"/>
          </w:rPr>
          <w:t>20</w:t>
        </w:r>
        <w:r w:rsidR="00B01DA6" w:rsidRPr="00F3330F">
          <w:rPr>
            <w:rStyle w:val="af2"/>
            <w:rFonts w:ascii="Times New Roman" w:eastAsia="宋体" w:hAnsi="Times New Roman" w:cs="Times New Roman" w:hint="eastAsia"/>
            <w:noProof/>
            <w:kern w:val="0"/>
            <w:sz w:val="21"/>
            <w:szCs w:val="21"/>
          </w:rPr>
          <w:t>．迟交的投标文件</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_Toc487056627 \h </w:instrText>
        </w:r>
        <w:r w:rsidRPr="00F3330F">
          <w:rPr>
            <w:noProof/>
            <w:sz w:val="21"/>
            <w:szCs w:val="21"/>
          </w:rPr>
        </w:r>
        <w:r w:rsidRPr="00F3330F">
          <w:rPr>
            <w:noProof/>
            <w:sz w:val="21"/>
            <w:szCs w:val="21"/>
          </w:rPr>
          <w:fldChar w:fldCharType="separate"/>
        </w:r>
        <w:r w:rsidR="00B01DA6" w:rsidRPr="00F3330F">
          <w:rPr>
            <w:noProof/>
            <w:sz w:val="21"/>
            <w:szCs w:val="21"/>
          </w:rPr>
          <w:t>60</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28" w:history="1">
        <w:r w:rsidR="00B01DA6" w:rsidRPr="00F3330F">
          <w:rPr>
            <w:rStyle w:val="af2"/>
            <w:rFonts w:ascii="Times New Roman" w:eastAsia="宋体" w:hAnsi="Times New Roman" w:cs="Times New Roman"/>
            <w:noProof/>
            <w:kern w:val="0"/>
            <w:sz w:val="21"/>
            <w:szCs w:val="21"/>
          </w:rPr>
          <w:t>21</w:t>
        </w:r>
        <w:r w:rsidR="00B01DA6" w:rsidRPr="00F3330F">
          <w:rPr>
            <w:rStyle w:val="af2"/>
            <w:rFonts w:ascii="Times New Roman" w:eastAsia="宋体" w:hAnsi="Times New Roman" w:cs="Times New Roman" w:hint="eastAsia"/>
            <w:noProof/>
            <w:kern w:val="0"/>
            <w:sz w:val="21"/>
            <w:szCs w:val="21"/>
          </w:rPr>
          <w:t>．投标文件的修改与撤回</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_Toc487056628 \h </w:instrText>
        </w:r>
        <w:r w:rsidRPr="00F3330F">
          <w:rPr>
            <w:noProof/>
            <w:sz w:val="21"/>
            <w:szCs w:val="21"/>
          </w:rPr>
        </w:r>
        <w:r w:rsidRPr="00F3330F">
          <w:rPr>
            <w:noProof/>
            <w:sz w:val="21"/>
            <w:szCs w:val="21"/>
          </w:rPr>
          <w:fldChar w:fldCharType="separate"/>
        </w:r>
        <w:r w:rsidR="00B01DA6" w:rsidRPr="00F3330F">
          <w:rPr>
            <w:noProof/>
            <w:sz w:val="21"/>
            <w:szCs w:val="21"/>
          </w:rPr>
          <w:t>60</w:t>
        </w:r>
        <w:r w:rsidRPr="00F3330F">
          <w:rPr>
            <w:noProof/>
            <w:sz w:val="21"/>
            <w:szCs w:val="21"/>
          </w:rPr>
          <w:fldChar w:fldCharType="end"/>
        </w:r>
      </w:hyperlink>
    </w:p>
    <w:p w:rsidR="00B01DA6" w:rsidRPr="00F3330F" w:rsidRDefault="004402EB" w:rsidP="00FE0814">
      <w:pPr>
        <w:pStyle w:val="10"/>
        <w:tabs>
          <w:tab w:val="left" w:pos="1050"/>
          <w:tab w:val="right" w:leader="dot" w:pos="8296"/>
        </w:tabs>
        <w:spacing w:after="62"/>
        <w:rPr>
          <w:noProof/>
          <w:sz w:val="21"/>
          <w:szCs w:val="21"/>
        </w:rPr>
      </w:pPr>
      <w:hyperlink w:anchor="_Toc487056629" w:history="1">
        <w:r w:rsidR="00B01DA6" w:rsidRPr="00F3330F">
          <w:rPr>
            <w:rStyle w:val="af2"/>
            <w:rFonts w:hint="eastAsia"/>
            <w:noProof/>
            <w:sz w:val="21"/>
            <w:szCs w:val="21"/>
          </w:rPr>
          <w:t>第十章</w:t>
        </w:r>
        <w:r w:rsidR="00B01DA6" w:rsidRPr="00F3330F">
          <w:rPr>
            <w:noProof/>
            <w:sz w:val="21"/>
            <w:szCs w:val="21"/>
          </w:rPr>
          <w:tab/>
        </w:r>
        <w:r w:rsidR="00B01DA6" w:rsidRPr="00F3330F">
          <w:rPr>
            <w:rStyle w:val="af2"/>
            <w:rFonts w:hint="eastAsia"/>
            <w:noProof/>
            <w:sz w:val="21"/>
            <w:szCs w:val="21"/>
          </w:rPr>
          <w:t>开标与评标</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_Toc487056629 \h </w:instrText>
        </w:r>
        <w:r w:rsidRPr="00F3330F">
          <w:rPr>
            <w:noProof/>
            <w:sz w:val="21"/>
            <w:szCs w:val="21"/>
          </w:rPr>
        </w:r>
        <w:r w:rsidRPr="00F3330F">
          <w:rPr>
            <w:noProof/>
            <w:sz w:val="21"/>
            <w:szCs w:val="21"/>
          </w:rPr>
          <w:fldChar w:fldCharType="separate"/>
        </w:r>
        <w:r w:rsidR="00B01DA6" w:rsidRPr="00F3330F">
          <w:rPr>
            <w:noProof/>
            <w:sz w:val="21"/>
            <w:szCs w:val="21"/>
          </w:rPr>
          <w:t>60</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30" w:history="1">
        <w:r w:rsidR="00B01DA6" w:rsidRPr="00F3330F">
          <w:rPr>
            <w:rStyle w:val="af2"/>
            <w:rFonts w:ascii="Times New Roman" w:eastAsia="宋体" w:hAnsi="Times New Roman" w:cs="Times New Roman"/>
            <w:noProof/>
            <w:kern w:val="0"/>
            <w:sz w:val="21"/>
            <w:szCs w:val="21"/>
          </w:rPr>
          <w:t>22</w:t>
        </w:r>
        <w:r w:rsidR="00B01DA6" w:rsidRPr="00F3330F">
          <w:rPr>
            <w:rStyle w:val="af2"/>
            <w:rFonts w:ascii="Times New Roman" w:eastAsia="宋体" w:hAnsi="Times New Roman" w:cs="Times New Roman" w:hint="eastAsia"/>
            <w:noProof/>
            <w:kern w:val="0"/>
            <w:sz w:val="21"/>
            <w:szCs w:val="21"/>
          </w:rPr>
          <w:t>．开标</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_Toc487056630 \h </w:instrText>
        </w:r>
        <w:r w:rsidRPr="00F3330F">
          <w:rPr>
            <w:noProof/>
            <w:sz w:val="21"/>
            <w:szCs w:val="21"/>
          </w:rPr>
        </w:r>
        <w:r w:rsidRPr="00F3330F">
          <w:rPr>
            <w:noProof/>
            <w:sz w:val="21"/>
            <w:szCs w:val="21"/>
          </w:rPr>
          <w:fldChar w:fldCharType="separate"/>
        </w:r>
        <w:r w:rsidR="00B01DA6" w:rsidRPr="00F3330F">
          <w:rPr>
            <w:noProof/>
            <w:sz w:val="21"/>
            <w:szCs w:val="21"/>
          </w:rPr>
          <w:t>60</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31" w:history="1">
        <w:r w:rsidR="00B01DA6" w:rsidRPr="00F3330F">
          <w:rPr>
            <w:rStyle w:val="af2"/>
            <w:rFonts w:ascii="Times New Roman" w:eastAsia="宋体" w:hAnsi="Times New Roman" w:cs="Times New Roman"/>
            <w:noProof/>
            <w:kern w:val="0"/>
            <w:sz w:val="21"/>
            <w:szCs w:val="21"/>
          </w:rPr>
          <w:t>23</w:t>
        </w:r>
        <w:r w:rsidR="00B01DA6" w:rsidRPr="00F3330F">
          <w:rPr>
            <w:rStyle w:val="af2"/>
            <w:rFonts w:ascii="Times New Roman" w:eastAsia="宋体" w:hAnsi="Times New Roman" w:cs="Times New Roman" w:hint="eastAsia"/>
            <w:noProof/>
            <w:kern w:val="0"/>
            <w:sz w:val="21"/>
            <w:szCs w:val="21"/>
          </w:rPr>
          <w:t>．投标文件的澄清</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_Toc487056631 \h </w:instrText>
        </w:r>
        <w:r w:rsidRPr="00F3330F">
          <w:rPr>
            <w:noProof/>
            <w:sz w:val="21"/>
            <w:szCs w:val="21"/>
          </w:rPr>
        </w:r>
        <w:r w:rsidRPr="00F3330F">
          <w:rPr>
            <w:noProof/>
            <w:sz w:val="21"/>
            <w:szCs w:val="21"/>
          </w:rPr>
          <w:fldChar w:fldCharType="separate"/>
        </w:r>
        <w:r w:rsidR="00B01DA6" w:rsidRPr="00F3330F">
          <w:rPr>
            <w:noProof/>
            <w:sz w:val="21"/>
            <w:szCs w:val="21"/>
          </w:rPr>
          <w:t>61</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32" w:history="1">
        <w:r w:rsidR="00B01DA6" w:rsidRPr="00F3330F">
          <w:rPr>
            <w:rStyle w:val="af2"/>
            <w:rFonts w:ascii="Times New Roman" w:eastAsia="宋体" w:hAnsi="Times New Roman" w:cs="Times New Roman"/>
            <w:noProof/>
            <w:kern w:val="0"/>
            <w:sz w:val="21"/>
            <w:szCs w:val="21"/>
          </w:rPr>
          <w:t>24</w:t>
        </w:r>
        <w:r w:rsidR="00B01DA6" w:rsidRPr="00F3330F">
          <w:rPr>
            <w:rStyle w:val="af2"/>
            <w:rFonts w:ascii="Times New Roman" w:eastAsia="宋体" w:hAnsi="Times New Roman" w:cs="Times New Roman" w:hint="eastAsia"/>
            <w:noProof/>
            <w:kern w:val="0"/>
            <w:sz w:val="21"/>
            <w:szCs w:val="21"/>
          </w:rPr>
          <w:t>．评标</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_Toc487056632 \h </w:instrText>
        </w:r>
        <w:r w:rsidRPr="00F3330F">
          <w:rPr>
            <w:noProof/>
            <w:sz w:val="21"/>
            <w:szCs w:val="21"/>
          </w:rPr>
        </w:r>
        <w:r w:rsidRPr="00F3330F">
          <w:rPr>
            <w:noProof/>
            <w:sz w:val="21"/>
            <w:szCs w:val="21"/>
          </w:rPr>
          <w:fldChar w:fldCharType="separate"/>
        </w:r>
        <w:r w:rsidR="00B01DA6" w:rsidRPr="00F3330F">
          <w:rPr>
            <w:noProof/>
            <w:sz w:val="21"/>
            <w:szCs w:val="21"/>
          </w:rPr>
          <w:t>61</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33" w:history="1">
        <w:r w:rsidR="00B01DA6" w:rsidRPr="00F3330F">
          <w:rPr>
            <w:rStyle w:val="af2"/>
            <w:rFonts w:ascii="Times New Roman" w:eastAsia="宋体" w:hAnsi="Times New Roman" w:cs="Times New Roman"/>
            <w:noProof/>
            <w:kern w:val="0"/>
            <w:sz w:val="21"/>
            <w:szCs w:val="21"/>
          </w:rPr>
          <w:t>25</w:t>
        </w:r>
        <w:r w:rsidR="00B01DA6" w:rsidRPr="00F3330F">
          <w:rPr>
            <w:rStyle w:val="af2"/>
            <w:rFonts w:ascii="Times New Roman" w:eastAsia="宋体" w:hAnsi="Times New Roman" w:cs="Times New Roman" w:hint="eastAsia"/>
            <w:noProof/>
            <w:kern w:val="0"/>
            <w:sz w:val="21"/>
            <w:szCs w:val="21"/>
          </w:rPr>
          <w:t>．评标方法</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_Toc487056633 \h </w:instrText>
        </w:r>
        <w:r w:rsidRPr="00F3330F">
          <w:rPr>
            <w:noProof/>
            <w:sz w:val="21"/>
            <w:szCs w:val="21"/>
          </w:rPr>
        </w:r>
        <w:r w:rsidRPr="00F3330F">
          <w:rPr>
            <w:noProof/>
            <w:sz w:val="21"/>
            <w:szCs w:val="21"/>
          </w:rPr>
          <w:fldChar w:fldCharType="separate"/>
        </w:r>
        <w:r w:rsidR="00B01DA6" w:rsidRPr="00F3330F">
          <w:rPr>
            <w:noProof/>
            <w:sz w:val="21"/>
            <w:szCs w:val="21"/>
          </w:rPr>
          <w:t>64</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34" w:history="1">
        <w:r w:rsidR="00B01DA6" w:rsidRPr="00F3330F">
          <w:rPr>
            <w:rStyle w:val="af2"/>
            <w:rFonts w:ascii="Times New Roman" w:eastAsia="宋体" w:hAnsi="Times New Roman" w:cs="Times New Roman"/>
            <w:noProof/>
            <w:kern w:val="0"/>
            <w:sz w:val="21"/>
            <w:szCs w:val="21"/>
          </w:rPr>
          <w:t>26</w:t>
        </w:r>
        <w:r w:rsidR="00B01DA6" w:rsidRPr="00F3330F">
          <w:rPr>
            <w:rStyle w:val="af2"/>
            <w:rFonts w:ascii="Times New Roman" w:eastAsia="宋体" w:hAnsi="Times New Roman" w:cs="Times New Roman" w:hint="eastAsia"/>
            <w:noProof/>
            <w:kern w:val="0"/>
            <w:sz w:val="21"/>
            <w:szCs w:val="21"/>
          </w:rPr>
          <w:t>．中标候选人的推荐和确定</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_Toc487056634 \h </w:instrText>
        </w:r>
        <w:r w:rsidRPr="00F3330F">
          <w:rPr>
            <w:noProof/>
            <w:sz w:val="21"/>
            <w:szCs w:val="21"/>
          </w:rPr>
        </w:r>
        <w:r w:rsidRPr="00F3330F">
          <w:rPr>
            <w:noProof/>
            <w:sz w:val="21"/>
            <w:szCs w:val="21"/>
          </w:rPr>
          <w:fldChar w:fldCharType="separate"/>
        </w:r>
        <w:r w:rsidR="00B01DA6" w:rsidRPr="00F3330F">
          <w:rPr>
            <w:noProof/>
            <w:sz w:val="21"/>
            <w:szCs w:val="21"/>
          </w:rPr>
          <w:t>65</w:t>
        </w:r>
        <w:r w:rsidRPr="00F3330F">
          <w:rPr>
            <w:noProof/>
            <w:sz w:val="21"/>
            <w:szCs w:val="21"/>
          </w:rPr>
          <w:fldChar w:fldCharType="end"/>
        </w:r>
      </w:hyperlink>
    </w:p>
    <w:p w:rsidR="00B01DA6" w:rsidRPr="00F3330F" w:rsidRDefault="004402EB" w:rsidP="00FE0814">
      <w:pPr>
        <w:pStyle w:val="10"/>
        <w:tabs>
          <w:tab w:val="left" w:pos="1260"/>
          <w:tab w:val="right" w:leader="dot" w:pos="8296"/>
        </w:tabs>
        <w:spacing w:after="62"/>
        <w:rPr>
          <w:noProof/>
          <w:sz w:val="21"/>
          <w:szCs w:val="21"/>
        </w:rPr>
      </w:pPr>
      <w:hyperlink w:anchor="_Toc487056635" w:history="1">
        <w:r w:rsidR="00B01DA6" w:rsidRPr="00F3330F">
          <w:rPr>
            <w:rStyle w:val="af2"/>
            <w:rFonts w:hint="eastAsia"/>
            <w:noProof/>
            <w:sz w:val="21"/>
            <w:szCs w:val="21"/>
          </w:rPr>
          <w:t>第十一章</w:t>
        </w:r>
        <w:r w:rsidR="00B01DA6" w:rsidRPr="00F3330F">
          <w:rPr>
            <w:noProof/>
            <w:sz w:val="21"/>
            <w:szCs w:val="21"/>
          </w:rPr>
          <w:tab/>
        </w:r>
        <w:r w:rsidR="00B01DA6" w:rsidRPr="00F3330F">
          <w:rPr>
            <w:rStyle w:val="af2"/>
            <w:rFonts w:hint="eastAsia"/>
            <w:noProof/>
            <w:sz w:val="21"/>
            <w:szCs w:val="21"/>
          </w:rPr>
          <w:t>纪律与保密</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_Toc487056635 \h </w:instrText>
        </w:r>
        <w:r w:rsidRPr="00F3330F">
          <w:rPr>
            <w:noProof/>
            <w:sz w:val="21"/>
            <w:szCs w:val="21"/>
          </w:rPr>
        </w:r>
        <w:r w:rsidRPr="00F3330F">
          <w:rPr>
            <w:noProof/>
            <w:sz w:val="21"/>
            <w:szCs w:val="21"/>
          </w:rPr>
          <w:fldChar w:fldCharType="separate"/>
        </w:r>
        <w:r w:rsidR="00B01DA6" w:rsidRPr="00F3330F">
          <w:rPr>
            <w:noProof/>
            <w:sz w:val="21"/>
            <w:szCs w:val="21"/>
          </w:rPr>
          <w:t>65</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36" w:history="1">
        <w:r w:rsidR="00B01DA6" w:rsidRPr="00F3330F">
          <w:rPr>
            <w:rStyle w:val="af2"/>
            <w:rFonts w:ascii="Times New Roman" w:eastAsia="宋体" w:hAnsi="Times New Roman" w:cs="Times New Roman"/>
            <w:noProof/>
            <w:sz w:val="21"/>
            <w:szCs w:val="21"/>
          </w:rPr>
          <w:t>27</w:t>
        </w:r>
        <w:r w:rsidR="00B01DA6" w:rsidRPr="00F3330F">
          <w:rPr>
            <w:rStyle w:val="af2"/>
            <w:rFonts w:ascii="Times New Roman" w:eastAsia="宋体" w:hAnsi="Times New Roman" w:cs="Times New Roman" w:hint="eastAsia"/>
            <w:noProof/>
            <w:kern w:val="0"/>
            <w:sz w:val="21"/>
            <w:szCs w:val="21"/>
          </w:rPr>
          <w:t>．</w:t>
        </w:r>
        <w:r w:rsidR="00B01DA6" w:rsidRPr="00F3330F">
          <w:rPr>
            <w:rStyle w:val="af2"/>
            <w:rFonts w:ascii="Times New Roman" w:eastAsia="宋体" w:hAnsi="Times New Roman" w:cs="Times New Roman" w:hint="eastAsia"/>
            <w:noProof/>
            <w:sz w:val="21"/>
            <w:szCs w:val="21"/>
          </w:rPr>
          <w:t>招标机构工作人员纪律与保密</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_Toc487056636 \h </w:instrText>
        </w:r>
        <w:r w:rsidRPr="00F3330F">
          <w:rPr>
            <w:noProof/>
            <w:sz w:val="21"/>
            <w:szCs w:val="21"/>
          </w:rPr>
        </w:r>
        <w:r w:rsidRPr="00F3330F">
          <w:rPr>
            <w:noProof/>
            <w:sz w:val="21"/>
            <w:szCs w:val="21"/>
          </w:rPr>
          <w:fldChar w:fldCharType="separate"/>
        </w:r>
        <w:r w:rsidR="00B01DA6" w:rsidRPr="00F3330F">
          <w:rPr>
            <w:noProof/>
            <w:sz w:val="21"/>
            <w:szCs w:val="21"/>
          </w:rPr>
          <w:t>65</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37" w:history="1">
        <w:r w:rsidR="00B01DA6" w:rsidRPr="00F3330F">
          <w:rPr>
            <w:rStyle w:val="af2"/>
            <w:rFonts w:ascii="Times New Roman" w:eastAsia="宋体" w:hAnsi="Times New Roman" w:cs="Times New Roman"/>
            <w:noProof/>
            <w:sz w:val="21"/>
            <w:szCs w:val="21"/>
          </w:rPr>
          <w:t>28</w:t>
        </w:r>
        <w:r w:rsidR="00B01DA6" w:rsidRPr="00F3330F">
          <w:rPr>
            <w:rStyle w:val="af2"/>
            <w:rFonts w:ascii="Times New Roman" w:eastAsia="宋体" w:hAnsi="Times New Roman" w:cs="Times New Roman" w:hint="eastAsia"/>
            <w:noProof/>
            <w:kern w:val="0"/>
            <w:sz w:val="21"/>
            <w:szCs w:val="21"/>
          </w:rPr>
          <w:t>．</w:t>
        </w:r>
        <w:r w:rsidR="00B01DA6" w:rsidRPr="00F3330F">
          <w:rPr>
            <w:rStyle w:val="af2"/>
            <w:rFonts w:ascii="Times New Roman" w:eastAsia="宋体" w:hAnsi="Times New Roman" w:cs="Times New Roman" w:hint="eastAsia"/>
            <w:noProof/>
            <w:sz w:val="21"/>
            <w:szCs w:val="21"/>
          </w:rPr>
          <w:t>评标委员会的纪律与保密</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_Toc487056637 \h </w:instrText>
        </w:r>
        <w:r w:rsidRPr="00F3330F">
          <w:rPr>
            <w:noProof/>
            <w:sz w:val="21"/>
            <w:szCs w:val="21"/>
          </w:rPr>
        </w:r>
        <w:r w:rsidRPr="00F3330F">
          <w:rPr>
            <w:noProof/>
            <w:sz w:val="21"/>
            <w:szCs w:val="21"/>
          </w:rPr>
          <w:fldChar w:fldCharType="separate"/>
        </w:r>
        <w:r w:rsidR="00B01DA6" w:rsidRPr="00F3330F">
          <w:rPr>
            <w:noProof/>
            <w:sz w:val="21"/>
            <w:szCs w:val="21"/>
          </w:rPr>
          <w:t>65</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38" w:history="1">
        <w:r w:rsidR="00B01DA6" w:rsidRPr="00F3330F">
          <w:rPr>
            <w:rStyle w:val="af2"/>
            <w:rFonts w:ascii="Times New Roman" w:eastAsia="宋体" w:hAnsi="Times New Roman" w:cs="Times New Roman"/>
            <w:noProof/>
            <w:sz w:val="21"/>
            <w:szCs w:val="21"/>
          </w:rPr>
          <w:t>29</w:t>
        </w:r>
        <w:r w:rsidR="00B01DA6" w:rsidRPr="00F3330F">
          <w:rPr>
            <w:rStyle w:val="af2"/>
            <w:rFonts w:ascii="Times New Roman" w:eastAsia="宋体" w:hAnsi="Times New Roman" w:cs="Times New Roman" w:hint="eastAsia"/>
            <w:noProof/>
            <w:kern w:val="0"/>
            <w:sz w:val="21"/>
            <w:szCs w:val="21"/>
          </w:rPr>
          <w:t>．</w:t>
        </w:r>
        <w:r w:rsidR="00B01DA6" w:rsidRPr="00F3330F">
          <w:rPr>
            <w:rStyle w:val="af2"/>
            <w:rFonts w:ascii="Times New Roman" w:eastAsia="宋体" w:hAnsi="Times New Roman" w:cs="Times New Roman" w:hint="eastAsia"/>
            <w:noProof/>
            <w:sz w:val="21"/>
            <w:szCs w:val="21"/>
          </w:rPr>
          <w:t>投标人纪律</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_Toc487056638 \h </w:instrText>
        </w:r>
        <w:r w:rsidRPr="00F3330F">
          <w:rPr>
            <w:noProof/>
            <w:sz w:val="21"/>
            <w:szCs w:val="21"/>
          </w:rPr>
        </w:r>
        <w:r w:rsidRPr="00F3330F">
          <w:rPr>
            <w:noProof/>
            <w:sz w:val="21"/>
            <w:szCs w:val="21"/>
          </w:rPr>
          <w:fldChar w:fldCharType="separate"/>
        </w:r>
        <w:r w:rsidR="00B01DA6" w:rsidRPr="00F3330F">
          <w:rPr>
            <w:noProof/>
            <w:sz w:val="21"/>
            <w:szCs w:val="21"/>
          </w:rPr>
          <w:t>66</w:t>
        </w:r>
        <w:r w:rsidRPr="00F3330F">
          <w:rPr>
            <w:noProof/>
            <w:sz w:val="21"/>
            <w:szCs w:val="21"/>
          </w:rPr>
          <w:fldChar w:fldCharType="end"/>
        </w:r>
      </w:hyperlink>
    </w:p>
    <w:p w:rsidR="00B01DA6" w:rsidRPr="00F3330F" w:rsidRDefault="004402EB" w:rsidP="00FE0814">
      <w:pPr>
        <w:pStyle w:val="10"/>
        <w:tabs>
          <w:tab w:val="left" w:pos="1260"/>
          <w:tab w:val="right" w:leader="dot" w:pos="8296"/>
        </w:tabs>
        <w:spacing w:after="62"/>
        <w:rPr>
          <w:noProof/>
          <w:sz w:val="21"/>
          <w:szCs w:val="21"/>
        </w:rPr>
      </w:pPr>
      <w:hyperlink w:anchor="_Toc487056639" w:history="1">
        <w:r w:rsidR="00B01DA6" w:rsidRPr="00F3330F">
          <w:rPr>
            <w:rStyle w:val="af2"/>
            <w:rFonts w:hint="eastAsia"/>
            <w:noProof/>
            <w:sz w:val="21"/>
            <w:szCs w:val="21"/>
          </w:rPr>
          <w:t>第十二章</w:t>
        </w:r>
        <w:r w:rsidR="00B01DA6" w:rsidRPr="00F3330F">
          <w:rPr>
            <w:noProof/>
            <w:sz w:val="21"/>
            <w:szCs w:val="21"/>
          </w:rPr>
          <w:tab/>
        </w:r>
        <w:r w:rsidR="00B01DA6" w:rsidRPr="00F3330F">
          <w:rPr>
            <w:rStyle w:val="af2"/>
            <w:rFonts w:hint="eastAsia"/>
            <w:noProof/>
            <w:sz w:val="21"/>
            <w:szCs w:val="21"/>
          </w:rPr>
          <w:t>结果公示</w:t>
        </w:r>
        <w:r w:rsidR="00B01DA6" w:rsidRPr="00F3330F">
          <w:rPr>
            <w:rStyle w:val="af2"/>
            <w:noProof/>
            <w:sz w:val="21"/>
            <w:szCs w:val="21"/>
          </w:rPr>
          <w:t>/</w:t>
        </w:r>
        <w:r w:rsidR="00B01DA6" w:rsidRPr="00F3330F">
          <w:rPr>
            <w:rStyle w:val="af2"/>
            <w:rFonts w:hint="eastAsia"/>
            <w:noProof/>
            <w:sz w:val="21"/>
            <w:szCs w:val="21"/>
          </w:rPr>
          <w:t>质疑</w:t>
        </w:r>
        <w:r w:rsidR="00B01DA6" w:rsidRPr="00F3330F">
          <w:rPr>
            <w:rStyle w:val="af2"/>
            <w:noProof/>
            <w:sz w:val="21"/>
            <w:szCs w:val="21"/>
          </w:rPr>
          <w:t>/</w:t>
        </w:r>
        <w:r w:rsidR="00B01DA6" w:rsidRPr="00F3330F">
          <w:rPr>
            <w:rStyle w:val="af2"/>
            <w:rFonts w:hint="eastAsia"/>
            <w:noProof/>
            <w:sz w:val="21"/>
            <w:szCs w:val="21"/>
          </w:rPr>
          <w:t>投诉</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_Toc487056639 \h </w:instrText>
        </w:r>
        <w:r w:rsidRPr="00F3330F">
          <w:rPr>
            <w:noProof/>
            <w:sz w:val="21"/>
            <w:szCs w:val="21"/>
          </w:rPr>
        </w:r>
        <w:r w:rsidRPr="00F3330F">
          <w:rPr>
            <w:noProof/>
            <w:sz w:val="21"/>
            <w:szCs w:val="21"/>
          </w:rPr>
          <w:fldChar w:fldCharType="separate"/>
        </w:r>
        <w:r w:rsidR="00B01DA6" w:rsidRPr="00F3330F">
          <w:rPr>
            <w:noProof/>
            <w:sz w:val="21"/>
            <w:szCs w:val="21"/>
          </w:rPr>
          <w:t>66</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40" w:history="1">
        <w:r w:rsidR="00B01DA6" w:rsidRPr="00F3330F">
          <w:rPr>
            <w:rStyle w:val="af2"/>
            <w:rFonts w:ascii="Times New Roman" w:eastAsia="宋体" w:hAnsi="Times New Roman" w:cs="Times New Roman"/>
            <w:noProof/>
            <w:kern w:val="0"/>
            <w:sz w:val="21"/>
            <w:szCs w:val="21"/>
          </w:rPr>
          <w:t>30</w:t>
        </w:r>
        <w:r w:rsidR="00B01DA6" w:rsidRPr="00F3330F">
          <w:rPr>
            <w:rStyle w:val="af2"/>
            <w:rFonts w:ascii="Times New Roman" w:eastAsia="宋体" w:hAnsi="Times New Roman" w:cs="Times New Roman" w:hint="eastAsia"/>
            <w:noProof/>
            <w:kern w:val="0"/>
            <w:sz w:val="21"/>
            <w:szCs w:val="21"/>
          </w:rPr>
          <w:t>．评标结果公示</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_Toc487056640 \h </w:instrText>
        </w:r>
        <w:r w:rsidRPr="00F3330F">
          <w:rPr>
            <w:noProof/>
            <w:sz w:val="21"/>
            <w:szCs w:val="21"/>
          </w:rPr>
        </w:r>
        <w:r w:rsidRPr="00F3330F">
          <w:rPr>
            <w:noProof/>
            <w:sz w:val="21"/>
            <w:szCs w:val="21"/>
          </w:rPr>
          <w:fldChar w:fldCharType="separate"/>
        </w:r>
        <w:r w:rsidR="00B01DA6" w:rsidRPr="00F3330F">
          <w:rPr>
            <w:noProof/>
            <w:sz w:val="21"/>
            <w:szCs w:val="21"/>
          </w:rPr>
          <w:t>66</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41" w:history="1">
        <w:r w:rsidR="00B01DA6" w:rsidRPr="00F3330F">
          <w:rPr>
            <w:rStyle w:val="af2"/>
            <w:rFonts w:ascii="Times New Roman" w:eastAsia="宋体" w:hAnsi="Times New Roman" w:cs="Times New Roman"/>
            <w:noProof/>
            <w:kern w:val="0"/>
            <w:sz w:val="21"/>
            <w:szCs w:val="21"/>
          </w:rPr>
          <w:t>31</w:t>
        </w:r>
        <w:r w:rsidR="00B01DA6" w:rsidRPr="00F3330F">
          <w:rPr>
            <w:rStyle w:val="af2"/>
            <w:rFonts w:ascii="Times New Roman" w:eastAsia="宋体" w:hAnsi="Times New Roman" w:cs="Times New Roman" w:hint="eastAsia"/>
            <w:noProof/>
            <w:kern w:val="0"/>
            <w:sz w:val="21"/>
            <w:szCs w:val="21"/>
          </w:rPr>
          <w:t>．质疑、投诉</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_Toc487056641 \h </w:instrText>
        </w:r>
        <w:r w:rsidRPr="00F3330F">
          <w:rPr>
            <w:noProof/>
            <w:sz w:val="21"/>
            <w:szCs w:val="21"/>
          </w:rPr>
        </w:r>
        <w:r w:rsidRPr="00F3330F">
          <w:rPr>
            <w:noProof/>
            <w:sz w:val="21"/>
            <w:szCs w:val="21"/>
          </w:rPr>
          <w:fldChar w:fldCharType="separate"/>
        </w:r>
        <w:r w:rsidR="00B01DA6" w:rsidRPr="00F3330F">
          <w:rPr>
            <w:noProof/>
            <w:sz w:val="21"/>
            <w:szCs w:val="21"/>
          </w:rPr>
          <w:t>66</w:t>
        </w:r>
        <w:r w:rsidRPr="00F3330F">
          <w:rPr>
            <w:noProof/>
            <w:sz w:val="21"/>
            <w:szCs w:val="21"/>
          </w:rPr>
          <w:fldChar w:fldCharType="end"/>
        </w:r>
      </w:hyperlink>
    </w:p>
    <w:p w:rsidR="00B01DA6" w:rsidRPr="00F3330F" w:rsidRDefault="004402EB" w:rsidP="00FE0814">
      <w:pPr>
        <w:pStyle w:val="10"/>
        <w:tabs>
          <w:tab w:val="left" w:pos="1260"/>
          <w:tab w:val="right" w:leader="dot" w:pos="8296"/>
        </w:tabs>
        <w:spacing w:after="62"/>
        <w:rPr>
          <w:noProof/>
          <w:sz w:val="21"/>
          <w:szCs w:val="21"/>
        </w:rPr>
      </w:pPr>
      <w:hyperlink w:anchor="_Toc487056642" w:history="1">
        <w:r w:rsidR="00B01DA6" w:rsidRPr="00F3330F">
          <w:rPr>
            <w:rStyle w:val="af2"/>
            <w:rFonts w:hint="eastAsia"/>
            <w:noProof/>
            <w:sz w:val="21"/>
            <w:szCs w:val="21"/>
          </w:rPr>
          <w:t>第十三章</w:t>
        </w:r>
        <w:r w:rsidR="00B01DA6" w:rsidRPr="00F3330F">
          <w:rPr>
            <w:noProof/>
            <w:sz w:val="21"/>
            <w:szCs w:val="21"/>
          </w:rPr>
          <w:tab/>
        </w:r>
        <w:r w:rsidR="00B01DA6" w:rsidRPr="00F3330F">
          <w:rPr>
            <w:rStyle w:val="af2"/>
            <w:rFonts w:hint="eastAsia"/>
            <w:noProof/>
            <w:sz w:val="21"/>
            <w:szCs w:val="21"/>
          </w:rPr>
          <w:t>合同授予</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_Toc487056642 \h </w:instrText>
        </w:r>
        <w:r w:rsidRPr="00F3330F">
          <w:rPr>
            <w:noProof/>
            <w:sz w:val="21"/>
            <w:szCs w:val="21"/>
          </w:rPr>
        </w:r>
        <w:r w:rsidRPr="00F3330F">
          <w:rPr>
            <w:noProof/>
            <w:sz w:val="21"/>
            <w:szCs w:val="21"/>
          </w:rPr>
          <w:fldChar w:fldCharType="separate"/>
        </w:r>
        <w:r w:rsidR="00B01DA6" w:rsidRPr="00F3330F">
          <w:rPr>
            <w:noProof/>
            <w:sz w:val="21"/>
            <w:szCs w:val="21"/>
          </w:rPr>
          <w:t>67</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43" w:history="1">
        <w:r w:rsidR="00B01DA6" w:rsidRPr="00F3330F">
          <w:rPr>
            <w:rStyle w:val="af2"/>
            <w:rFonts w:ascii="Times New Roman" w:eastAsia="宋体" w:hAnsi="Times New Roman" w:cs="Times New Roman"/>
            <w:noProof/>
            <w:kern w:val="0"/>
            <w:sz w:val="21"/>
            <w:szCs w:val="21"/>
          </w:rPr>
          <w:t>32</w:t>
        </w:r>
        <w:r w:rsidR="00B01DA6" w:rsidRPr="00F3330F">
          <w:rPr>
            <w:rStyle w:val="af2"/>
            <w:rFonts w:ascii="Times New Roman" w:eastAsia="宋体" w:hAnsi="Times New Roman" w:cs="Times New Roman" w:hint="eastAsia"/>
            <w:noProof/>
            <w:kern w:val="0"/>
            <w:sz w:val="21"/>
            <w:szCs w:val="21"/>
          </w:rPr>
          <w:t>．招标人确认招标结果</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_Toc487056643 \h </w:instrText>
        </w:r>
        <w:r w:rsidRPr="00F3330F">
          <w:rPr>
            <w:noProof/>
            <w:sz w:val="21"/>
            <w:szCs w:val="21"/>
          </w:rPr>
        </w:r>
        <w:r w:rsidRPr="00F3330F">
          <w:rPr>
            <w:noProof/>
            <w:sz w:val="21"/>
            <w:szCs w:val="21"/>
          </w:rPr>
          <w:fldChar w:fldCharType="separate"/>
        </w:r>
        <w:r w:rsidR="00B01DA6" w:rsidRPr="00F3330F">
          <w:rPr>
            <w:noProof/>
            <w:sz w:val="21"/>
            <w:szCs w:val="21"/>
          </w:rPr>
          <w:t>67</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44" w:history="1">
        <w:r w:rsidR="00B01DA6" w:rsidRPr="00F3330F">
          <w:rPr>
            <w:rStyle w:val="af2"/>
            <w:rFonts w:ascii="Times New Roman" w:eastAsia="宋体" w:hAnsi="Times New Roman" w:cs="Times New Roman"/>
            <w:noProof/>
            <w:kern w:val="0"/>
            <w:sz w:val="21"/>
            <w:szCs w:val="21"/>
          </w:rPr>
          <w:t>33</w:t>
        </w:r>
        <w:r w:rsidR="00B01DA6" w:rsidRPr="00F3330F">
          <w:rPr>
            <w:rStyle w:val="af2"/>
            <w:rFonts w:ascii="Times New Roman" w:eastAsia="宋体" w:hAnsi="Times New Roman" w:cs="Times New Roman" w:hint="eastAsia"/>
            <w:noProof/>
            <w:kern w:val="0"/>
            <w:sz w:val="21"/>
            <w:szCs w:val="21"/>
          </w:rPr>
          <w:t>．发放中标通知书</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_Toc487056644 \h </w:instrText>
        </w:r>
        <w:r w:rsidRPr="00F3330F">
          <w:rPr>
            <w:noProof/>
            <w:sz w:val="21"/>
            <w:szCs w:val="21"/>
          </w:rPr>
        </w:r>
        <w:r w:rsidRPr="00F3330F">
          <w:rPr>
            <w:noProof/>
            <w:sz w:val="21"/>
            <w:szCs w:val="21"/>
          </w:rPr>
          <w:fldChar w:fldCharType="separate"/>
        </w:r>
        <w:r w:rsidR="00B01DA6" w:rsidRPr="00F3330F">
          <w:rPr>
            <w:noProof/>
            <w:sz w:val="21"/>
            <w:szCs w:val="21"/>
          </w:rPr>
          <w:t>67</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45" w:history="1">
        <w:r w:rsidR="00B01DA6" w:rsidRPr="00F3330F">
          <w:rPr>
            <w:rStyle w:val="af2"/>
            <w:rFonts w:ascii="Times New Roman" w:eastAsia="宋体" w:hAnsi="Times New Roman" w:cs="Times New Roman"/>
            <w:noProof/>
            <w:kern w:val="0"/>
            <w:sz w:val="21"/>
            <w:szCs w:val="21"/>
          </w:rPr>
          <w:t>34</w:t>
        </w:r>
        <w:r w:rsidR="00B01DA6" w:rsidRPr="00F3330F">
          <w:rPr>
            <w:rStyle w:val="af2"/>
            <w:rFonts w:ascii="Times New Roman" w:eastAsia="宋体" w:hAnsi="Times New Roman" w:cs="Times New Roman" w:hint="eastAsia"/>
            <w:noProof/>
            <w:kern w:val="0"/>
            <w:sz w:val="21"/>
            <w:szCs w:val="21"/>
          </w:rPr>
          <w:t>．合同签署</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_Toc487056645 \h </w:instrText>
        </w:r>
        <w:r w:rsidRPr="00F3330F">
          <w:rPr>
            <w:noProof/>
            <w:sz w:val="21"/>
            <w:szCs w:val="21"/>
          </w:rPr>
        </w:r>
        <w:r w:rsidRPr="00F3330F">
          <w:rPr>
            <w:noProof/>
            <w:sz w:val="21"/>
            <w:szCs w:val="21"/>
          </w:rPr>
          <w:fldChar w:fldCharType="separate"/>
        </w:r>
        <w:r w:rsidR="00B01DA6" w:rsidRPr="00F3330F">
          <w:rPr>
            <w:noProof/>
            <w:sz w:val="21"/>
            <w:szCs w:val="21"/>
          </w:rPr>
          <w:t>67</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46" w:history="1">
        <w:r w:rsidR="00B01DA6" w:rsidRPr="00F3330F">
          <w:rPr>
            <w:rStyle w:val="af2"/>
            <w:rFonts w:ascii="Times New Roman" w:eastAsia="宋体" w:hAnsi="Times New Roman" w:cs="Times New Roman"/>
            <w:noProof/>
            <w:kern w:val="0"/>
            <w:sz w:val="21"/>
            <w:szCs w:val="21"/>
          </w:rPr>
          <w:t>35</w:t>
        </w:r>
        <w:r w:rsidR="00B01DA6" w:rsidRPr="00F3330F">
          <w:rPr>
            <w:rStyle w:val="af2"/>
            <w:rFonts w:ascii="Times New Roman" w:eastAsia="宋体" w:hAnsi="Times New Roman" w:cs="Times New Roman" w:hint="eastAsia"/>
            <w:noProof/>
            <w:kern w:val="0"/>
            <w:sz w:val="21"/>
            <w:szCs w:val="21"/>
          </w:rPr>
          <w:t>．其它</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_Toc487056646 \h </w:instrText>
        </w:r>
        <w:r w:rsidRPr="00F3330F">
          <w:rPr>
            <w:noProof/>
            <w:sz w:val="21"/>
            <w:szCs w:val="21"/>
          </w:rPr>
        </w:r>
        <w:r w:rsidRPr="00F3330F">
          <w:rPr>
            <w:noProof/>
            <w:sz w:val="21"/>
            <w:szCs w:val="21"/>
          </w:rPr>
          <w:fldChar w:fldCharType="separate"/>
        </w:r>
        <w:r w:rsidR="00B01DA6" w:rsidRPr="00F3330F">
          <w:rPr>
            <w:noProof/>
            <w:sz w:val="21"/>
            <w:szCs w:val="21"/>
          </w:rPr>
          <w:t>67</w:t>
        </w:r>
        <w:r w:rsidRPr="00F3330F">
          <w:rPr>
            <w:noProof/>
            <w:sz w:val="21"/>
            <w:szCs w:val="21"/>
          </w:rPr>
          <w:fldChar w:fldCharType="end"/>
        </w:r>
      </w:hyperlink>
    </w:p>
    <w:p w:rsidR="00B01DA6" w:rsidRPr="00F3330F" w:rsidRDefault="004402EB" w:rsidP="00B01DA6">
      <w:pPr>
        <w:pStyle w:val="30"/>
        <w:tabs>
          <w:tab w:val="right" w:leader="dot" w:pos="8296"/>
        </w:tabs>
        <w:spacing w:after="62"/>
        <w:ind w:left="960"/>
        <w:rPr>
          <w:noProof/>
          <w:sz w:val="21"/>
          <w:szCs w:val="21"/>
        </w:rPr>
      </w:pPr>
      <w:hyperlink w:anchor="_Toc487056647" w:history="1">
        <w:r w:rsidR="00B01DA6" w:rsidRPr="00F3330F">
          <w:rPr>
            <w:rStyle w:val="af2"/>
            <w:rFonts w:hint="eastAsia"/>
            <w:noProof/>
            <w:sz w:val="21"/>
            <w:szCs w:val="21"/>
          </w:rPr>
          <w:t>附件：合同模板</w:t>
        </w:r>
        <w:r w:rsidR="00B01DA6" w:rsidRPr="00F3330F">
          <w:rPr>
            <w:noProof/>
            <w:sz w:val="21"/>
            <w:szCs w:val="21"/>
          </w:rPr>
          <w:tab/>
        </w:r>
        <w:r w:rsidRPr="00F3330F">
          <w:rPr>
            <w:noProof/>
            <w:sz w:val="21"/>
            <w:szCs w:val="21"/>
          </w:rPr>
          <w:fldChar w:fldCharType="begin"/>
        </w:r>
        <w:r w:rsidR="00B01DA6" w:rsidRPr="00F3330F">
          <w:rPr>
            <w:noProof/>
            <w:sz w:val="21"/>
            <w:szCs w:val="21"/>
          </w:rPr>
          <w:instrText xml:space="preserve"> PAGEREF _Toc487056647 \h </w:instrText>
        </w:r>
        <w:r w:rsidRPr="00F3330F">
          <w:rPr>
            <w:noProof/>
            <w:sz w:val="21"/>
            <w:szCs w:val="21"/>
          </w:rPr>
        </w:r>
        <w:r w:rsidRPr="00F3330F">
          <w:rPr>
            <w:noProof/>
            <w:sz w:val="21"/>
            <w:szCs w:val="21"/>
          </w:rPr>
          <w:fldChar w:fldCharType="separate"/>
        </w:r>
        <w:r w:rsidR="00B01DA6" w:rsidRPr="00F3330F">
          <w:rPr>
            <w:noProof/>
            <w:sz w:val="21"/>
            <w:szCs w:val="21"/>
          </w:rPr>
          <w:t>69</w:t>
        </w:r>
        <w:r w:rsidRPr="00F3330F">
          <w:rPr>
            <w:noProof/>
            <w:sz w:val="21"/>
            <w:szCs w:val="21"/>
          </w:rPr>
          <w:fldChar w:fldCharType="end"/>
        </w:r>
      </w:hyperlink>
    </w:p>
    <w:p w:rsidR="00B60EF0" w:rsidRPr="002E748E" w:rsidRDefault="004402EB">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0" w:name="_Toc487056570"/>
      <w:r>
        <w:rPr>
          <w:rFonts w:ascii="Times New Roman" w:hAnsi="Times New Roman" w:cs="Times New Roman"/>
        </w:rPr>
        <w:lastRenderedPageBreak/>
        <w:t>第一册项目专用篇</w:t>
      </w:r>
      <w:bookmarkEnd w:id="0"/>
    </w:p>
    <w:p w:rsidR="00B60EF0" w:rsidRDefault="0015103D">
      <w:pPr>
        <w:pStyle w:val="a"/>
        <w:spacing w:before="312" w:after="312"/>
      </w:pPr>
      <w:bookmarkStart w:id="1" w:name="_Toc474832356"/>
      <w:bookmarkStart w:id="2" w:name="_Toc487056571"/>
      <w:bookmarkStart w:id="3" w:name="OLE_LINK2"/>
      <w:r>
        <w:t>招标公告</w:t>
      </w:r>
      <w:bookmarkEnd w:id="1"/>
      <w:bookmarkEnd w:id="2"/>
    </w:p>
    <w:p w:rsidR="00B60EF0" w:rsidRDefault="0015103D" w:rsidP="00A5779B">
      <w:pPr>
        <w:widowControl/>
        <w:spacing w:after="62" w:line="360" w:lineRule="auto"/>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51562D" w:rsidRPr="0051562D">
        <w:rPr>
          <w:rFonts w:ascii="Times New Roman" w:eastAsia="宋体" w:hAnsi="Times New Roman" w:cs="Times New Roman" w:hint="eastAsia"/>
          <w:color w:val="FF0000"/>
          <w:kern w:val="0"/>
          <w:sz w:val="21"/>
          <w:szCs w:val="21"/>
          <w:u w:val="single"/>
        </w:rPr>
        <w:t>深圳技术大学数字档案管理系统</w:t>
      </w:r>
      <w:r>
        <w:rPr>
          <w:rFonts w:ascii="Times New Roman" w:eastAsia="宋体" w:hAnsi="Times New Roman" w:cs="Times New Roman"/>
          <w:kern w:val="0"/>
          <w:sz w:val="21"/>
          <w:szCs w:val="21"/>
        </w:rPr>
        <w:t>项目进行公开招标，欢迎符合资格的供应商参加投标。</w:t>
      </w:r>
    </w:p>
    <w:p w:rsidR="00B60EF0" w:rsidRDefault="0015103D" w:rsidP="002805E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Pr>
          <w:rFonts w:ascii="Times New Roman" w:eastAsia="宋体" w:hAnsi="Times New Roman" w:cs="Times New Roman"/>
          <w:color w:val="FF0000"/>
          <w:kern w:val="0"/>
          <w:sz w:val="21"/>
          <w:szCs w:val="21"/>
          <w:u w:val="single"/>
        </w:rPr>
        <w:t>SZTUHW20170</w:t>
      </w:r>
      <w:r w:rsidR="003A28FA">
        <w:rPr>
          <w:rFonts w:ascii="Times New Roman" w:eastAsia="宋体" w:hAnsi="Times New Roman" w:cs="Times New Roman" w:hint="eastAsia"/>
          <w:color w:val="FF0000"/>
          <w:kern w:val="0"/>
          <w:sz w:val="21"/>
          <w:szCs w:val="21"/>
          <w:u w:val="single"/>
        </w:rPr>
        <w:t>15</w:t>
      </w:r>
    </w:p>
    <w:p w:rsidR="00B60EF0" w:rsidRDefault="0015103D" w:rsidP="002805E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51562D" w:rsidRPr="0051562D">
        <w:rPr>
          <w:rFonts w:ascii="Times New Roman" w:eastAsia="宋体" w:hAnsi="Times New Roman" w:cs="Times New Roman" w:hint="eastAsia"/>
          <w:color w:val="FF0000"/>
          <w:kern w:val="0"/>
          <w:sz w:val="21"/>
          <w:szCs w:val="21"/>
          <w:u w:val="single"/>
        </w:rPr>
        <w:t>深圳技术大学数字档案管理系统</w:t>
      </w:r>
    </w:p>
    <w:p w:rsidR="00B60EF0" w:rsidRDefault="0015103D" w:rsidP="002805E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51562D" w:rsidRPr="0051562D">
        <w:rPr>
          <w:rFonts w:ascii="Times New Roman" w:eastAsia="宋体" w:hAnsi="Times New Roman" w:cs="Times New Roman" w:hint="eastAsia"/>
          <w:kern w:val="0"/>
          <w:sz w:val="21"/>
          <w:szCs w:val="21"/>
          <w:u w:val="single"/>
        </w:rPr>
        <w:t>数字档案管理系统</w:t>
      </w:r>
      <w:r w:rsidR="007D055B">
        <w:rPr>
          <w:rFonts w:ascii="Times New Roman" w:eastAsia="宋体" w:hAnsi="Times New Roman" w:cs="Times New Roman" w:hint="eastAsia"/>
          <w:kern w:val="0"/>
          <w:sz w:val="21"/>
          <w:szCs w:val="21"/>
          <w:u w:val="single"/>
        </w:rPr>
        <w:t>一套</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B10A94">
        <w:rPr>
          <w:rFonts w:ascii="Times New Roman" w:eastAsia="宋体" w:hAnsi="Times New Roman" w:cs="Times New Roman" w:hint="eastAsia"/>
          <w:color w:val="FF0000"/>
          <w:kern w:val="0"/>
          <w:sz w:val="21"/>
          <w:szCs w:val="21"/>
          <w:u w:val="single"/>
        </w:rPr>
        <w:t>叁拾壹</w:t>
      </w:r>
      <w:r w:rsidR="00A5779B">
        <w:rPr>
          <w:rFonts w:ascii="Times New Roman" w:eastAsia="宋体" w:hAnsi="Times New Roman" w:cs="Times New Roman" w:hint="eastAsia"/>
          <w:color w:val="FF0000"/>
          <w:kern w:val="0"/>
          <w:sz w:val="21"/>
          <w:szCs w:val="21"/>
          <w:u w:val="single"/>
        </w:rPr>
        <w:t>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361659">
        <w:rPr>
          <w:rFonts w:ascii="Times New Roman" w:eastAsia="宋体" w:hAnsi="Times New Roman" w:cs="Times New Roman" w:hint="eastAsia"/>
          <w:color w:val="FF0000"/>
          <w:kern w:val="0"/>
          <w:sz w:val="21"/>
          <w:szCs w:val="21"/>
          <w:u w:val="single"/>
        </w:rPr>
        <w:t>31</w:t>
      </w:r>
      <w:r w:rsidR="00A5779B">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2805E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2805E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Pr>
          <w:rFonts w:ascii="Times New Roman" w:eastAsia="宋体" w:hAnsi="Times New Roman" w:cs="Times New Roman"/>
          <w:kern w:val="0"/>
          <w:sz w:val="21"/>
          <w:szCs w:val="21"/>
        </w:rPr>
        <w:t>不允许分包，</w:t>
      </w:r>
      <w:r>
        <w:rPr>
          <w:rFonts w:ascii="Times New Roman" w:eastAsia="宋体" w:hAnsi="Times New Roman" w:cs="Times New Roman"/>
          <w:color w:val="FF0000"/>
          <w:sz w:val="21"/>
          <w:szCs w:val="21"/>
          <w:u w:val="single"/>
        </w:rPr>
        <w:t>不接受投标人选用进口产品参与投标</w:t>
      </w:r>
      <w:r>
        <w:rPr>
          <w:rFonts w:ascii="Times New Roman" w:eastAsia="宋体" w:hAnsi="Times New Roman" w:cs="Times New Roman"/>
          <w:kern w:val="0"/>
          <w:sz w:val="21"/>
          <w:szCs w:val="21"/>
        </w:rPr>
        <w:t>；</w:t>
      </w:r>
    </w:p>
    <w:p w:rsidR="00B60EF0" w:rsidRDefault="0015103D" w:rsidP="002805EC">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965E33">
        <w:rPr>
          <w:rFonts w:ascii="Times New Roman" w:eastAsia="宋体" w:hAnsi="Times New Roman" w:cs="Times New Roman" w:hint="eastAsia"/>
          <w:kern w:val="0"/>
          <w:sz w:val="21"/>
          <w:szCs w:val="21"/>
        </w:rPr>
        <w:t>9</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w:t>
      </w:r>
      <w:r w:rsidR="000B797A">
        <w:rPr>
          <w:rFonts w:ascii="Times New Roman" w:hAnsi="Times New Roman" w:cs="Times New Roman"/>
          <w:kern w:val="0"/>
          <w:sz w:val="21"/>
          <w:szCs w:val="21"/>
        </w:rPr>
        <w:t>加盖投标人公章，或提供《无违法违规行为承诺函》加盖投标人公章）</w:t>
      </w:r>
      <w:r w:rsidR="000B797A">
        <w:rPr>
          <w:rFonts w:ascii="Times New Roman" w:hAnsi="Times New Roman" w:cs="Times New Roman" w:hint="eastAsia"/>
          <w:kern w:val="0"/>
          <w:sz w:val="21"/>
          <w:szCs w:val="21"/>
        </w:rPr>
        <w:t>；</w:t>
      </w:r>
    </w:p>
    <w:p w:rsidR="00B60EF0" w:rsidRDefault="0015103D" w:rsidP="002805EC">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2805EC">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48090C">
        <w:rPr>
          <w:rFonts w:ascii="Times New Roman" w:eastAsia="宋体" w:hAnsi="Times New Roman" w:cs="Times New Roman" w:hint="eastAsia"/>
          <w:color w:val="FF0000"/>
          <w:sz w:val="21"/>
          <w:szCs w:val="21"/>
        </w:rPr>
        <w:t>9</w:t>
      </w:r>
      <w:r>
        <w:rPr>
          <w:rFonts w:ascii="Times New Roman" w:eastAsia="宋体" w:hAnsi="Times New Roman" w:cs="Times New Roman"/>
          <w:color w:val="FF0000"/>
          <w:sz w:val="21"/>
          <w:szCs w:val="21"/>
        </w:rPr>
        <w:t>月</w:t>
      </w:r>
      <w:r w:rsidR="002805EC">
        <w:rPr>
          <w:rFonts w:ascii="Times New Roman" w:eastAsia="宋体" w:hAnsi="Times New Roman" w:cs="Times New Roman" w:hint="eastAsia"/>
          <w:color w:val="FF0000"/>
          <w:sz w:val="21"/>
          <w:szCs w:val="21"/>
        </w:rPr>
        <w:t>1</w:t>
      </w:r>
      <w:r w:rsidR="00144F73">
        <w:rPr>
          <w:rFonts w:ascii="Times New Roman" w:eastAsia="宋体" w:hAnsi="Times New Roman" w:cs="Times New Roman" w:hint="eastAsia"/>
          <w:color w:val="FF0000"/>
          <w:sz w:val="21"/>
          <w:szCs w:val="21"/>
        </w:rPr>
        <w:t>5</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48090C">
        <w:rPr>
          <w:rFonts w:ascii="Times New Roman" w:eastAsia="宋体" w:hAnsi="Times New Roman" w:cs="Times New Roman" w:hint="eastAsia"/>
          <w:color w:val="FF0000"/>
          <w:sz w:val="21"/>
          <w:szCs w:val="21"/>
        </w:rPr>
        <w:t>9</w:t>
      </w:r>
      <w:r>
        <w:rPr>
          <w:rFonts w:ascii="Times New Roman" w:eastAsia="宋体" w:hAnsi="Times New Roman" w:cs="Times New Roman"/>
          <w:color w:val="FF0000"/>
          <w:sz w:val="21"/>
          <w:szCs w:val="21"/>
        </w:rPr>
        <w:t>月</w:t>
      </w:r>
      <w:r w:rsidR="002805EC">
        <w:rPr>
          <w:rFonts w:ascii="Times New Roman" w:eastAsia="宋体" w:hAnsi="Times New Roman" w:cs="Times New Roman" w:hint="eastAsia"/>
          <w:color w:val="FF0000"/>
          <w:sz w:val="21"/>
          <w:szCs w:val="21"/>
        </w:rPr>
        <w:t>25</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9"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sidR="00CC2DF9">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2805EC">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0"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2805EC">
      <w:pPr>
        <w:numPr>
          <w:ilvl w:val="0"/>
          <w:numId w:val="4"/>
        </w:numPr>
        <w:spacing w:afterLines="30"/>
        <w:ind w:left="426" w:hangingChars="202" w:hanging="426"/>
        <w:jc w:val="left"/>
        <w:rPr>
          <w:rFonts w:ascii="Times New Roman" w:hAnsi="Times New Roman" w:cs="Times New Roman"/>
          <w:kern w:val="0"/>
          <w:sz w:val="21"/>
          <w:szCs w:val="21"/>
        </w:rPr>
      </w:pPr>
      <w:r w:rsidRPr="00C868F0">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Default="0015103D" w:rsidP="002805E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B60EF0" w:rsidRDefault="0015103D" w:rsidP="002805E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144F73" w:rsidRPr="00144F73" w:rsidRDefault="0015103D" w:rsidP="002805EC">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Default="0015103D" w:rsidP="002805EC">
      <w:pPr>
        <w:tabs>
          <w:tab w:val="left" w:pos="420"/>
          <w:tab w:val="left" w:pos="785"/>
        </w:tabs>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户名：深圳技术大学</w:t>
      </w:r>
      <w:r>
        <w:rPr>
          <w:rFonts w:ascii="Times New Roman" w:eastAsia="宋体" w:hAnsi="Times New Roman" w:cs="Times New Roman" w:hint="eastAsia"/>
          <w:b/>
          <w:kern w:val="0"/>
          <w:sz w:val="21"/>
          <w:szCs w:val="21"/>
        </w:rPr>
        <w:t>筹备办公室</w:t>
      </w:r>
    </w:p>
    <w:p w:rsidR="00B60EF0" w:rsidRDefault="0015103D" w:rsidP="002805EC">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B60EF0" w:rsidRDefault="0015103D" w:rsidP="002805EC">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B60EF0" w:rsidRDefault="0015103D" w:rsidP="002805EC">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2805EC">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4402EB" w:rsidP="002805EC">
      <w:pPr>
        <w:spacing w:afterLines="30"/>
        <w:ind w:left="424"/>
        <w:jc w:val="left"/>
        <w:rPr>
          <w:rStyle w:val="af2"/>
          <w:rFonts w:ascii="Times New Roman" w:hAnsi="Times New Roman" w:cs="Times New Roman"/>
          <w:sz w:val="21"/>
          <w:szCs w:val="21"/>
        </w:rPr>
      </w:pPr>
      <w:hyperlink r:id="rId21"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2805EC">
      <w:pPr>
        <w:numPr>
          <w:ilvl w:val="0"/>
          <w:numId w:val="4"/>
        </w:numPr>
        <w:spacing w:afterLines="30"/>
        <w:ind w:left="426" w:hangingChars="202" w:hanging="426"/>
        <w:jc w:val="left"/>
        <w:rPr>
          <w:rFonts w:ascii="Times New Roman" w:hAnsi="Times New Roman" w:cs="Times New Roman"/>
          <w:kern w:val="0"/>
          <w:sz w:val="21"/>
          <w:szCs w:val="21"/>
        </w:rPr>
      </w:pPr>
      <w:r w:rsidRPr="00581CEA">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7B294D">
        <w:rPr>
          <w:rFonts w:ascii="Times New Roman" w:hAnsi="Times New Roman" w:cs="Times New Roman" w:hint="eastAsia"/>
          <w:color w:val="FF0000"/>
          <w:kern w:val="0"/>
          <w:sz w:val="21"/>
          <w:szCs w:val="21"/>
        </w:rPr>
        <w:t>9</w:t>
      </w:r>
      <w:r>
        <w:rPr>
          <w:rFonts w:ascii="Times New Roman" w:hAnsi="Times New Roman" w:cs="Times New Roman"/>
          <w:color w:val="FF0000"/>
          <w:kern w:val="0"/>
          <w:sz w:val="21"/>
          <w:szCs w:val="21"/>
        </w:rPr>
        <w:t>月</w:t>
      </w:r>
      <w:r w:rsidR="002805EC">
        <w:rPr>
          <w:rFonts w:ascii="Times New Roman" w:hAnsi="Times New Roman" w:cs="Times New Roman" w:hint="eastAsia"/>
          <w:color w:val="FF0000"/>
          <w:kern w:val="0"/>
          <w:sz w:val="21"/>
          <w:szCs w:val="21"/>
        </w:rPr>
        <w:t>26</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2805EC">
      <w:pPr>
        <w:numPr>
          <w:ilvl w:val="0"/>
          <w:numId w:val="4"/>
        </w:numPr>
        <w:spacing w:afterLines="30"/>
        <w:ind w:left="426" w:hangingChars="202" w:hanging="426"/>
        <w:jc w:val="left"/>
        <w:rPr>
          <w:rFonts w:ascii="Times New Roman" w:hAnsi="Times New Roman" w:cs="Times New Roman"/>
          <w:kern w:val="0"/>
          <w:sz w:val="21"/>
          <w:szCs w:val="21"/>
        </w:rPr>
      </w:pPr>
      <w:r w:rsidRPr="00C868F0">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771ED7">
        <w:rPr>
          <w:rFonts w:ascii="Times New Roman" w:eastAsia="宋体" w:hAnsi="Times New Roman" w:cs="Times New Roman" w:hint="eastAsia"/>
          <w:color w:val="FF0000"/>
          <w:kern w:val="0"/>
          <w:sz w:val="21"/>
          <w:szCs w:val="21"/>
        </w:rPr>
        <w:t>9</w:t>
      </w:r>
      <w:r>
        <w:rPr>
          <w:rFonts w:ascii="Times New Roman" w:eastAsia="宋体" w:hAnsi="Times New Roman" w:cs="Times New Roman"/>
          <w:color w:val="FF0000"/>
          <w:kern w:val="0"/>
          <w:sz w:val="21"/>
          <w:szCs w:val="21"/>
        </w:rPr>
        <w:t>月</w:t>
      </w:r>
      <w:r w:rsidR="002805EC">
        <w:rPr>
          <w:rFonts w:ascii="Times New Roman" w:eastAsia="宋体" w:hAnsi="Times New Roman" w:cs="Times New Roman" w:hint="eastAsia"/>
          <w:color w:val="FF0000"/>
          <w:kern w:val="0"/>
          <w:sz w:val="21"/>
          <w:szCs w:val="21"/>
        </w:rPr>
        <w:t>26</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2805E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2805EC">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2"/>
          <w:headerReference w:type="first" r:id="rId23"/>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A43A16">
        <w:rPr>
          <w:rFonts w:ascii="Times New Roman" w:hAnsi="Times New Roman" w:cs="Times New Roman" w:hint="eastAsia"/>
          <w:color w:val="000000"/>
          <w:sz w:val="21"/>
          <w:szCs w:val="21"/>
        </w:rPr>
        <w:t>9</w:t>
      </w:r>
      <w:r>
        <w:rPr>
          <w:rFonts w:ascii="Times New Roman" w:hAnsi="Times New Roman" w:cs="Times New Roman"/>
          <w:color w:val="000000"/>
          <w:sz w:val="21"/>
          <w:szCs w:val="21"/>
        </w:rPr>
        <w:t>月</w:t>
      </w:r>
      <w:r w:rsidR="00E14555">
        <w:rPr>
          <w:rFonts w:ascii="Times New Roman" w:hAnsi="Times New Roman" w:cs="Times New Roman" w:hint="eastAsia"/>
          <w:color w:val="000000"/>
          <w:sz w:val="21"/>
          <w:szCs w:val="21"/>
        </w:rPr>
        <w:t>15</w:t>
      </w:r>
      <w:r>
        <w:rPr>
          <w:rFonts w:ascii="Times New Roman" w:hAnsi="Times New Roman" w:cs="Times New Roman"/>
          <w:color w:val="000000"/>
          <w:sz w:val="21"/>
          <w:szCs w:val="21"/>
        </w:rPr>
        <w:t>日</w:t>
      </w:r>
      <w:bookmarkEnd w:id="3"/>
      <w:r>
        <w:rPr>
          <w:rFonts w:ascii="Times New Roman" w:hAnsi="Times New Roman" w:cs="Times New Roman"/>
          <w:color w:val="FF0000"/>
        </w:rPr>
        <w:br w:type="page"/>
      </w:r>
    </w:p>
    <w:p w:rsidR="00B60EF0" w:rsidRDefault="0015103D">
      <w:pPr>
        <w:pStyle w:val="a"/>
        <w:spacing w:before="312" w:after="312"/>
      </w:pPr>
      <w:bookmarkStart w:id="5" w:name="_Toc487056572"/>
      <w:r>
        <w:lastRenderedPageBreak/>
        <w:t>项目专用资料</w:t>
      </w:r>
      <w:bookmarkEnd w:id="5"/>
    </w:p>
    <w:p w:rsidR="00B60EF0" w:rsidRDefault="0015103D">
      <w:pPr>
        <w:pStyle w:val="2"/>
        <w:spacing w:after="62"/>
        <w:rPr>
          <w:rFonts w:ascii="Times New Roman" w:hAnsi="Times New Roman"/>
          <w:kern w:val="44"/>
          <w:sz w:val="44"/>
          <w:szCs w:val="22"/>
        </w:rPr>
      </w:pPr>
      <w:bookmarkStart w:id="6" w:name="_Toc487056573"/>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15103D">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SZTUHW20170</w:t>
            </w:r>
            <w:r w:rsidR="001F3D98">
              <w:rPr>
                <w:rFonts w:ascii="Times New Roman" w:hAnsi="Times New Roman" w:cs="Times New Roman" w:hint="eastAsia"/>
                <w:color w:val="FF0000"/>
                <w:sz w:val="21"/>
                <w:szCs w:val="21"/>
              </w:rPr>
              <w:t>15</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1F3D98">
            <w:pPr>
              <w:pStyle w:val="USE10"/>
              <w:tabs>
                <w:tab w:val="left" w:pos="1260"/>
              </w:tabs>
              <w:spacing w:after="62" w:line="288" w:lineRule="auto"/>
              <w:jc w:val="both"/>
              <w:rPr>
                <w:rFonts w:ascii="Times New Roman" w:hAnsi="Times New Roman"/>
                <w:b w:val="0"/>
                <w:color w:val="FF0000"/>
                <w:sz w:val="21"/>
                <w:szCs w:val="21"/>
              </w:rPr>
            </w:pPr>
            <w:r w:rsidRPr="001F3D98">
              <w:rPr>
                <w:rFonts w:ascii="Times New Roman" w:hAnsi="Times New Roman" w:hint="eastAsia"/>
                <w:b w:val="0"/>
                <w:color w:val="FF0000"/>
                <w:sz w:val="21"/>
                <w:szCs w:val="21"/>
              </w:rPr>
              <w:t>深圳技术大学数字档案管理系统</w:t>
            </w:r>
          </w:p>
        </w:tc>
      </w:tr>
      <w:tr w:rsidR="00E5133C">
        <w:trPr>
          <w:jc w:val="center"/>
        </w:trPr>
        <w:tc>
          <w:tcPr>
            <w:tcW w:w="1780" w:type="dxa"/>
            <w:vAlign w:val="center"/>
          </w:tcPr>
          <w:p w:rsidR="00E5133C" w:rsidRDefault="00E5133C" w:rsidP="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E5133C" w:rsidRPr="00E5133C" w:rsidRDefault="002B1CCC" w:rsidP="00E5133C">
            <w:pPr>
              <w:widowControl/>
              <w:spacing w:after="62"/>
              <w:jc w:val="left"/>
              <w:rPr>
                <w:rFonts w:ascii="宋体" w:eastAsia="宋体" w:hAnsi="宋体" w:cs="宋体"/>
                <w:kern w:val="0"/>
                <w:sz w:val="21"/>
                <w:szCs w:val="21"/>
              </w:rPr>
            </w:pPr>
            <w:r w:rsidRPr="002B1CCC">
              <w:rPr>
                <w:rFonts w:ascii="宋体" w:eastAsia="宋体" w:hAnsi="宋体" w:cs="宋体" w:hint="eastAsia"/>
                <w:kern w:val="0"/>
                <w:sz w:val="21"/>
                <w:szCs w:val="21"/>
              </w:rPr>
              <w:t>高校档案是高等学校在教学、科研、党政管理和其他各项活动中直接形成的、具有保存价值的原始记录。随着学校的建设发展,档案信息在快速增长,档案在学校建设、教学科研、学生管理、经济运行等中的作用越来越突出。深圳技术大学目前正处于筹备建设独立校区的关键阶段，在此期间，形成大量基本建设项目、筹备阶段文件、招投标文件与第三方移交资料，这些资料都具有重要的凭证价值与情报价值，全面记录了深圳技术大学的建设进程，对于深圳技术大学而言具有极其重要的历史价值重，规划建设深圳技术大学数字档案管理系统，全面收集筹办阶段的各类应归档文件材料，为学校后期的各类档案资源实现全面数据收集、自动规范管理、数据互联互通、高效利用构建基础应用平台，已成为当前深圳</w:t>
            </w:r>
            <w:r w:rsidR="00294D48">
              <w:rPr>
                <w:rFonts w:ascii="宋体" w:eastAsia="宋体" w:hAnsi="宋体" w:cs="宋体" w:hint="eastAsia"/>
                <w:kern w:val="0"/>
                <w:sz w:val="21"/>
                <w:szCs w:val="21"/>
              </w:rPr>
              <w:t>技术</w:t>
            </w:r>
            <w:r w:rsidRPr="002B1CCC">
              <w:rPr>
                <w:rFonts w:ascii="宋体" w:eastAsia="宋体" w:hAnsi="宋体" w:cs="宋体" w:hint="eastAsia"/>
                <w:kern w:val="0"/>
                <w:sz w:val="21"/>
                <w:szCs w:val="21"/>
              </w:rPr>
              <w:t>大学信息化建设的重要建设内容。</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p>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E5133C">
        <w:trPr>
          <w:trHeight w:val="37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E5133C">
        <w:trPr>
          <w:trHeight w:val="559"/>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E5133C" w:rsidRDefault="00E5133C">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E5133C">
        <w:trPr>
          <w:trHeight w:val="1324"/>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投标文件的装订密封要求</w:t>
            </w:r>
          </w:p>
        </w:tc>
        <w:tc>
          <w:tcPr>
            <w:tcW w:w="6368" w:type="dxa"/>
            <w:vAlign w:val="center"/>
          </w:tcPr>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E5133C">
        <w:trPr>
          <w:trHeight w:val="33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1918F8" w:rsidRDefault="00E5133C" w:rsidP="001918F8">
            <w:pPr>
              <w:pStyle w:val="USE10"/>
              <w:numPr>
                <w:ilvl w:val="0"/>
                <w:numId w:val="6"/>
              </w:numPr>
              <w:spacing w:after="62" w:line="288" w:lineRule="auto"/>
              <w:rPr>
                <w:rFonts w:ascii="Times New Roman" w:hAnsi="Times New Roman"/>
                <w:b w:val="0"/>
                <w:sz w:val="21"/>
                <w:szCs w:val="21"/>
              </w:rPr>
            </w:pPr>
            <w:r w:rsidRPr="001918F8">
              <w:rPr>
                <w:rFonts w:ascii="Times New Roman" w:hAnsi="Times New Roman"/>
                <w:b w:val="0"/>
                <w:sz w:val="21"/>
                <w:szCs w:val="21"/>
              </w:rPr>
              <w:t>投标人从中华人民共和国境内提供的货物和服务应报货交招标方指定地点</w:t>
            </w:r>
            <w:r w:rsidRPr="001918F8">
              <w:rPr>
                <w:rFonts w:ascii="Times New Roman" w:hAnsi="Times New Roman"/>
                <w:b w:val="0"/>
                <w:sz w:val="21"/>
                <w:szCs w:val="21"/>
              </w:rPr>
              <w:t>/</w:t>
            </w:r>
            <w:r w:rsidRPr="001918F8">
              <w:rPr>
                <w:rFonts w:ascii="Times New Roman" w:hAnsi="Times New Roman"/>
                <w:b w:val="0"/>
                <w:sz w:val="21"/>
                <w:szCs w:val="21"/>
              </w:rPr>
              <w:t>仓库（包括安装至指定位置）含税人民币价。</w:t>
            </w:r>
          </w:p>
          <w:p w:rsidR="00E5133C" w:rsidRPr="001918F8" w:rsidRDefault="00E5133C" w:rsidP="001918F8">
            <w:pPr>
              <w:pStyle w:val="USE10"/>
              <w:numPr>
                <w:ilvl w:val="0"/>
                <w:numId w:val="6"/>
              </w:numPr>
              <w:spacing w:after="62" w:line="288" w:lineRule="auto"/>
              <w:rPr>
                <w:rFonts w:ascii="Times New Roman" w:hAnsi="Times New Roman"/>
                <w:b w:val="0"/>
                <w:sz w:val="21"/>
                <w:szCs w:val="21"/>
              </w:rPr>
            </w:pPr>
            <w:r w:rsidRPr="001918F8">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sidRPr="001918F8">
              <w:rPr>
                <w:rFonts w:ascii="Times New Roman" w:hAnsi="Times New Roman"/>
                <w:b w:val="0"/>
                <w:sz w:val="21"/>
                <w:szCs w:val="21"/>
              </w:rPr>
              <w:t>(</w:t>
            </w:r>
            <w:r w:rsidRPr="001918F8">
              <w:rPr>
                <w:rFonts w:ascii="Times New Roman" w:hAnsi="Times New Roman"/>
                <w:b w:val="0"/>
                <w:sz w:val="21"/>
                <w:szCs w:val="21"/>
              </w:rPr>
              <w:t>招标文件有特别说明的除外</w:t>
            </w:r>
            <w:r w:rsidRPr="001918F8">
              <w:rPr>
                <w:rFonts w:ascii="Times New Roman" w:hAnsi="Times New Roman"/>
                <w:b w:val="0"/>
                <w:sz w:val="21"/>
                <w:szCs w:val="21"/>
              </w:rPr>
              <w:t>)</w:t>
            </w:r>
            <w:r w:rsidRPr="001918F8">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3A4429" w:rsidRPr="001918F8" w:rsidRDefault="00E5133C" w:rsidP="001918F8">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E5133C">
        <w:trPr>
          <w:trHeight w:val="60"/>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予以否决的</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E5133C" w:rsidRDefault="00E5133C" w:rsidP="00DE079C">
            <w:pPr>
              <w:spacing w:after="62"/>
              <w:rPr>
                <w:rFonts w:ascii="Times New Roman" w:hAnsi="Times New Roman" w:cs="Times New Roman"/>
                <w:sz w:val="21"/>
                <w:szCs w:val="21"/>
              </w:rPr>
            </w:pPr>
            <w:r>
              <w:rPr>
                <w:rFonts w:ascii="Times New Roman" w:hAnsi="Times New Roman" w:cs="Times New Roman"/>
                <w:sz w:val="21"/>
                <w:szCs w:val="21"/>
              </w:rPr>
              <w:t>本项目预算为：</w:t>
            </w:r>
            <w:r>
              <w:rPr>
                <w:rFonts w:ascii="Times New Roman" w:eastAsia="宋体" w:hAnsi="Times New Roman" w:cs="Times New Roman"/>
                <w:color w:val="FF0000"/>
                <w:kern w:val="0"/>
                <w:sz w:val="21"/>
                <w:szCs w:val="21"/>
                <w:u w:val="single"/>
              </w:rPr>
              <w:t>人民币</w:t>
            </w:r>
            <w:r w:rsidR="00DE079C">
              <w:rPr>
                <w:rFonts w:ascii="Times New Roman" w:eastAsia="宋体" w:hAnsi="Times New Roman" w:cs="Times New Roman" w:hint="eastAsia"/>
                <w:color w:val="FF0000"/>
                <w:kern w:val="0"/>
                <w:sz w:val="21"/>
                <w:szCs w:val="21"/>
                <w:u w:val="single"/>
              </w:rPr>
              <w:t>叁拾壹</w:t>
            </w:r>
            <w:r>
              <w:rPr>
                <w:rFonts w:ascii="Times New Roman" w:eastAsia="宋体" w:hAnsi="Times New Roman" w:cs="Times New Roman" w:hint="eastAsia"/>
                <w:color w:val="FF0000"/>
                <w:kern w:val="0"/>
                <w:sz w:val="21"/>
                <w:szCs w:val="21"/>
                <w:u w:val="single"/>
              </w:rPr>
              <w:t>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DE079C">
              <w:rPr>
                <w:rFonts w:ascii="Times New Roman" w:eastAsia="宋体" w:hAnsi="Times New Roman" w:cs="Times New Roman" w:hint="eastAsia"/>
                <w:color w:val="FF0000"/>
                <w:kern w:val="0"/>
                <w:sz w:val="21"/>
                <w:szCs w:val="21"/>
                <w:u w:val="single"/>
              </w:rPr>
              <w:t>31</w:t>
            </w:r>
            <w:r w:rsidR="00660E4D">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E5133C">
        <w:trPr>
          <w:trHeight w:val="741"/>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E5133C" w:rsidRDefault="00E5133C">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E5133C" w:rsidRDefault="00E5133C">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E5133C">
        <w:trPr>
          <w:trHeight w:val="637"/>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F1268B">
              <w:rPr>
                <w:rFonts w:ascii="Times New Roman" w:hAnsi="Times New Roman" w:hint="eastAsia"/>
                <w:color w:val="FF0000"/>
                <w:sz w:val="21"/>
                <w:szCs w:val="21"/>
              </w:rPr>
              <w:t>9</w:t>
            </w:r>
            <w:r>
              <w:rPr>
                <w:rFonts w:ascii="Times New Roman" w:hAnsi="Times New Roman"/>
                <w:color w:val="FF0000"/>
                <w:sz w:val="21"/>
                <w:szCs w:val="21"/>
              </w:rPr>
              <w:t>月</w:t>
            </w:r>
            <w:r w:rsidR="00E14555">
              <w:rPr>
                <w:rFonts w:ascii="Times New Roman" w:hAnsi="Times New Roman" w:hint="eastAsia"/>
                <w:color w:val="FF0000"/>
                <w:sz w:val="21"/>
                <w:szCs w:val="21"/>
              </w:rPr>
              <w:t>26</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bookmarkStart w:id="7" w:name="_GoBack"/>
            <w:bookmarkEnd w:id="7"/>
          </w:p>
        </w:tc>
      </w:tr>
      <w:tr w:rsidR="00E5133C">
        <w:trPr>
          <w:trHeight w:val="552"/>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F1268B">
              <w:rPr>
                <w:rFonts w:ascii="Times New Roman" w:hAnsi="Times New Roman" w:hint="eastAsia"/>
                <w:color w:val="FF0000"/>
                <w:sz w:val="21"/>
                <w:szCs w:val="21"/>
              </w:rPr>
              <w:t>9</w:t>
            </w:r>
            <w:r>
              <w:rPr>
                <w:rFonts w:ascii="Times New Roman" w:hAnsi="Times New Roman"/>
                <w:color w:val="FF0000"/>
                <w:sz w:val="21"/>
                <w:szCs w:val="21"/>
              </w:rPr>
              <w:t>月</w:t>
            </w:r>
            <w:r w:rsidR="00E14555">
              <w:rPr>
                <w:rFonts w:ascii="Times New Roman" w:hAnsi="Times New Roman" w:hint="eastAsia"/>
                <w:color w:val="FF0000"/>
                <w:sz w:val="21"/>
                <w:szCs w:val="21"/>
              </w:rPr>
              <w:t>26</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E5133C" w:rsidRDefault="00E5133C">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E5133C" w:rsidRDefault="00E5133C">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lastRenderedPageBreak/>
              <w:t>口定性评审法</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定标方法</w:t>
            </w:r>
          </w:p>
        </w:tc>
        <w:tc>
          <w:tcPr>
            <w:tcW w:w="6368" w:type="dxa"/>
            <w:vAlign w:val="center"/>
          </w:tcPr>
          <w:p w:rsidR="00E5133C" w:rsidRDefault="00E5133C">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E5133C" w:rsidRDefault="00E5133C">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color w:val="000000" w:themeColor="text1"/>
                <w:sz w:val="21"/>
                <w:szCs w:val="21"/>
              </w:rPr>
            </w:pPr>
            <w:r w:rsidRPr="00500CB6">
              <w:rPr>
                <w:rFonts w:ascii="Times New Roman" w:eastAsia="宋体" w:hAnsi="Times New Roman" w:cs="Times New Roman"/>
                <w:color w:val="000000" w:themeColor="text1"/>
                <w:sz w:val="21"/>
                <w:szCs w:val="21"/>
              </w:rPr>
              <w:t>履约保证金</w:t>
            </w:r>
          </w:p>
          <w:p w:rsidR="0043096C" w:rsidRPr="00500CB6" w:rsidRDefault="0043096C" w:rsidP="0043096C">
            <w:pPr>
              <w:tabs>
                <w:tab w:val="left" w:pos="1260"/>
              </w:tabs>
              <w:spacing w:after="62"/>
              <w:jc w:val="center"/>
              <w:rPr>
                <w:rFonts w:ascii="Times New Roman" w:eastAsia="宋体" w:hAnsi="Times New Roman" w:cs="Times New Roman"/>
                <w:b/>
                <w:color w:val="000000" w:themeColor="text1"/>
                <w:kern w:val="44"/>
                <w:sz w:val="21"/>
                <w:szCs w:val="21"/>
              </w:rPr>
            </w:pPr>
            <w:r w:rsidRPr="00500CB6">
              <w:rPr>
                <w:rFonts w:ascii="Times New Roman" w:eastAsia="宋体" w:hAnsi="Times New Roman" w:cs="Times New Roman"/>
                <w:color w:val="000000" w:themeColor="text1"/>
                <w:sz w:val="21"/>
                <w:szCs w:val="21"/>
              </w:rPr>
              <w:t>金额</w:t>
            </w:r>
          </w:p>
        </w:tc>
        <w:tc>
          <w:tcPr>
            <w:tcW w:w="6368" w:type="dxa"/>
            <w:vAlign w:val="center"/>
          </w:tcPr>
          <w:p w:rsidR="0043096C" w:rsidRPr="004B0F94" w:rsidRDefault="006F5818" w:rsidP="003945E8">
            <w:pPr>
              <w:spacing w:after="62"/>
              <w:rPr>
                <w:rFonts w:ascii="Times New Roman" w:eastAsia="宋体" w:hAnsi="Times New Roman" w:cs="Times New Roman"/>
                <w:b/>
                <w:color w:val="FF0000"/>
                <w:kern w:val="44"/>
                <w:sz w:val="21"/>
                <w:szCs w:val="21"/>
              </w:rPr>
            </w:pPr>
            <w:r>
              <w:rPr>
                <w:rFonts w:ascii="Times New Roman" w:eastAsia="宋体" w:hAnsi="Times New Roman" w:cs="Times New Roman" w:hint="eastAsia"/>
                <w:color w:val="FF0000"/>
                <w:sz w:val="21"/>
                <w:szCs w:val="21"/>
              </w:rPr>
              <w:t>中标供应商</w:t>
            </w:r>
            <w:r w:rsidR="004B0F94">
              <w:rPr>
                <w:rFonts w:ascii="Times New Roman" w:eastAsia="宋体" w:hAnsi="Times New Roman" w:cs="Times New Roman" w:hint="eastAsia"/>
                <w:color w:val="FF0000"/>
                <w:sz w:val="21"/>
                <w:szCs w:val="21"/>
              </w:rPr>
              <w:t>以</w:t>
            </w:r>
            <w:r w:rsidR="00995719">
              <w:rPr>
                <w:rFonts w:ascii="Times New Roman" w:eastAsia="宋体" w:hAnsi="Times New Roman" w:cs="Times New Roman" w:hint="eastAsia"/>
                <w:color w:val="FF0000"/>
                <w:sz w:val="21"/>
                <w:szCs w:val="21"/>
              </w:rPr>
              <w:t>中标</w:t>
            </w:r>
            <w:r w:rsidR="00995719" w:rsidRPr="00995719">
              <w:rPr>
                <w:rFonts w:ascii="Times New Roman" w:eastAsia="宋体" w:hAnsi="Times New Roman" w:cs="Times New Roman" w:hint="eastAsia"/>
                <w:color w:val="FF0000"/>
                <w:sz w:val="21"/>
                <w:szCs w:val="21"/>
              </w:rPr>
              <w:t>合同总</w:t>
            </w:r>
            <w:r w:rsidR="00995719">
              <w:rPr>
                <w:rFonts w:ascii="Times New Roman" w:eastAsia="宋体" w:hAnsi="Times New Roman" w:cs="Times New Roman" w:hint="eastAsia"/>
                <w:color w:val="FF0000"/>
                <w:sz w:val="21"/>
                <w:szCs w:val="21"/>
              </w:rPr>
              <w:t>价的</w:t>
            </w:r>
            <w:r w:rsidR="00995719" w:rsidRPr="00995719">
              <w:rPr>
                <w:rFonts w:ascii="Times New Roman" w:eastAsia="宋体" w:hAnsi="Times New Roman" w:cs="Times New Roman" w:hint="eastAsia"/>
                <w:color w:val="FF0000"/>
                <w:sz w:val="21"/>
                <w:szCs w:val="21"/>
              </w:rPr>
              <w:t>5%</w:t>
            </w:r>
            <w:r w:rsidR="004B0F94">
              <w:rPr>
                <w:rFonts w:ascii="Times New Roman" w:eastAsia="宋体" w:hAnsi="Times New Roman" w:cs="Times New Roman" w:hint="eastAsia"/>
                <w:color w:val="FF0000"/>
                <w:sz w:val="21"/>
                <w:szCs w:val="21"/>
              </w:rPr>
              <w:t>计算支付</w:t>
            </w:r>
            <w:r w:rsidR="004B0F94" w:rsidRPr="004B0F94">
              <w:rPr>
                <w:rFonts w:ascii="Times New Roman" w:eastAsia="宋体" w:hAnsi="Times New Roman" w:cs="Times New Roman" w:hint="eastAsia"/>
                <w:color w:val="FF0000"/>
                <w:sz w:val="21"/>
                <w:szCs w:val="21"/>
              </w:rPr>
              <w:t>履约保证金</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color w:val="000000" w:themeColor="text1"/>
                <w:sz w:val="21"/>
                <w:szCs w:val="21"/>
              </w:rPr>
            </w:pPr>
            <w:r w:rsidRPr="00500CB6">
              <w:rPr>
                <w:rFonts w:ascii="Times New Roman" w:eastAsia="宋体" w:hAnsi="Times New Roman" w:cs="Times New Roman"/>
                <w:sz w:val="21"/>
                <w:szCs w:val="21"/>
              </w:rPr>
              <w:t>履约保证金的账号及形式</w:t>
            </w:r>
          </w:p>
        </w:tc>
        <w:tc>
          <w:tcPr>
            <w:tcW w:w="6368" w:type="dxa"/>
            <w:vAlign w:val="center"/>
          </w:tcPr>
          <w:p w:rsidR="0043096C" w:rsidRPr="00500CB6" w:rsidRDefault="0043096C" w:rsidP="0043096C">
            <w:pPr>
              <w:spacing w:after="62"/>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合同签订后十个工作日内，中标供应商须向采购人以对公转账的形式提交履约保证金。履约保证金</w:t>
            </w:r>
            <w:r w:rsidRPr="00500CB6">
              <w:rPr>
                <w:rFonts w:ascii="Times New Roman" w:eastAsia="宋体" w:hAnsi="Times New Roman" w:cs="Times New Roman"/>
                <w:color w:val="FF0000"/>
                <w:kern w:val="0"/>
                <w:sz w:val="21"/>
                <w:szCs w:val="21"/>
              </w:rPr>
              <w:t>账户信息：</w:t>
            </w:r>
            <w:r w:rsidRPr="00500CB6">
              <w:rPr>
                <w:rFonts w:ascii="Times New Roman" w:eastAsia="宋体" w:hAnsi="Times New Roman" w:cs="Times New Roman"/>
                <w:color w:val="FF0000"/>
                <w:kern w:val="0"/>
                <w:sz w:val="21"/>
                <w:szCs w:val="21"/>
              </w:rPr>
              <w:br/>
            </w:r>
            <w:r w:rsidR="00FE0814">
              <w:rPr>
                <w:rFonts w:ascii="Times New Roman" w:eastAsia="宋体" w:hAnsi="Times New Roman" w:cs="Times New Roman" w:hint="eastAsia"/>
                <w:b/>
                <w:color w:val="FF0000"/>
                <w:sz w:val="21"/>
                <w:szCs w:val="21"/>
              </w:rPr>
              <w:t xml:space="preserve">    </w:t>
            </w:r>
            <w:r w:rsidRPr="00500CB6">
              <w:rPr>
                <w:rFonts w:ascii="Times New Roman" w:eastAsia="宋体" w:hAnsi="Times New Roman" w:cs="Times New Roman"/>
                <w:b/>
                <w:color w:val="FF0000"/>
                <w:sz w:val="21"/>
                <w:szCs w:val="21"/>
              </w:rPr>
              <w:t>户名：</w:t>
            </w:r>
            <w:r w:rsidRPr="00500CB6">
              <w:rPr>
                <w:rFonts w:ascii="Times New Roman" w:eastAsia="宋体" w:hAnsi="Times New Roman" w:cs="Times New Roman"/>
                <w:b/>
                <w:color w:val="FF0000"/>
                <w:kern w:val="0"/>
                <w:sz w:val="21"/>
                <w:szCs w:val="21"/>
              </w:rPr>
              <w:t>深圳技术大学筹备办公室</w:t>
            </w:r>
          </w:p>
          <w:p w:rsidR="0043096C" w:rsidRPr="00500CB6" w:rsidRDefault="0043096C" w:rsidP="00500CB6">
            <w:pPr>
              <w:spacing w:after="62"/>
              <w:ind w:firstLineChars="196" w:firstLine="413"/>
              <w:rPr>
                <w:rFonts w:ascii="Times New Roman" w:eastAsia="宋体" w:hAnsi="Times New Roman" w:cs="Times New Roman"/>
                <w:b/>
                <w:color w:val="FF0000"/>
                <w:sz w:val="21"/>
                <w:szCs w:val="21"/>
              </w:rPr>
            </w:pPr>
            <w:r w:rsidRPr="00500CB6">
              <w:rPr>
                <w:rFonts w:ascii="Times New Roman" w:eastAsia="宋体" w:hAnsi="Times New Roman" w:cs="Times New Roman"/>
                <w:b/>
                <w:color w:val="FF0000"/>
                <w:sz w:val="21"/>
                <w:szCs w:val="21"/>
              </w:rPr>
              <w:t>开户行：中信银行深圳分行</w:t>
            </w:r>
          </w:p>
          <w:p w:rsidR="0043096C" w:rsidRPr="00500CB6" w:rsidRDefault="0043096C" w:rsidP="00500CB6">
            <w:pPr>
              <w:spacing w:after="62"/>
              <w:ind w:firstLineChars="196" w:firstLine="413"/>
              <w:rPr>
                <w:rFonts w:ascii="Times New Roman" w:eastAsia="宋体" w:hAnsi="Times New Roman" w:cs="Times New Roman"/>
                <w:b/>
                <w:color w:val="FF0000"/>
                <w:sz w:val="21"/>
                <w:szCs w:val="21"/>
              </w:rPr>
            </w:pPr>
            <w:r w:rsidRPr="00500CB6">
              <w:rPr>
                <w:rFonts w:ascii="Times New Roman" w:eastAsia="宋体" w:hAnsi="Times New Roman" w:cs="Times New Roman"/>
                <w:b/>
                <w:color w:val="FF0000"/>
                <w:sz w:val="21"/>
                <w:szCs w:val="21"/>
              </w:rPr>
              <w:t>账号：</w:t>
            </w:r>
            <w:r w:rsidRPr="00500CB6">
              <w:rPr>
                <w:rFonts w:ascii="Times New Roman" w:eastAsia="宋体" w:hAnsi="Times New Roman" w:cs="Times New Roman"/>
                <w:b/>
                <w:color w:val="FF0000"/>
                <w:sz w:val="21"/>
                <w:szCs w:val="21"/>
              </w:rPr>
              <w:t>8110 3010 1380 0079 707</w:t>
            </w:r>
          </w:p>
          <w:p w:rsidR="0043096C" w:rsidRPr="00500CB6" w:rsidRDefault="0043096C" w:rsidP="0043096C">
            <w:pPr>
              <w:spacing w:after="62"/>
              <w:rPr>
                <w:rFonts w:ascii="Times New Roman" w:eastAsia="宋体" w:hAnsi="Times New Roman" w:cs="Times New Roman"/>
                <w:color w:val="FF0000"/>
                <w:sz w:val="21"/>
                <w:szCs w:val="21"/>
              </w:rPr>
            </w:pPr>
            <w:r w:rsidRPr="00500CB6">
              <w:rPr>
                <w:rFonts w:ascii="Times New Roman" w:eastAsia="宋体" w:hAnsi="Times New Roman" w:cs="Times New Roman"/>
                <w:color w:val="FF0000"/>
                <w:kern w:val="0"/>
                <w:sz w:val="21"/>
                <w:szCs w:val="21"/>
              </w:rPr>
              <w:t>并在转账单上备注：</w:t>
            </w:r>
            <w:r w:rsidRPr="00500CB6">
              <w:rPr>
                <w:rFonts w:ascii="Times New Roman" w:eastAsia="宋体" w:hAnsi="Times New Roman" w:cs="Times New Roman"/>
                <w:color w:val="FF0000"/>
                <w:sz w:val="21"/>
                <w:szCs w:val="21"/>
              </w:rPr>
              <w:t>履约保证金</w:t>
            </w:r>
            <w:r w:rsidRPr="00500CB6">
              <w:rPr>
                <w:rFonts w:ascii="Times New Roman" w:eastAsia="宋体" w:hAnsi="Times New Roman" w:cs="Times New Roman"/>
                <w:color w:val="FF0000"/>
                <w:kern w:val="0"/>
                <w:sz w:val="21"/>
                <w:szCs w:val="21"/>
              </w:rPr>
              <w:t>+</w:t>
            </w:r>
            <w:r w:rsidRPr="00500CB6">
              <w:rPr>
                <w:rFonts w:ascii="Times New Roman" w:eastAsia="宋体" w:hAnsi="Times New Roman" w:cs="Times New Roman"/>
                <w:color w:val="FF0000"/>
                <w:kern w:val="0"/>
                <w:sz w:val="21"/>
                <w:szCs w:val="21"/>
              </w:rPr>
              <w:t>招标编号。</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43096C" w:rsidRPr="00500CB6" w:rsidRDefault="0043096C" w:rsidP="0043096C">
            <w:pPr>
              <w:spacing w:after="62"/>
              <w:jc w:val="left"/>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开标后一个月内办理未中标投标人的保证金退还手续，项目合同签订后一个月内办理中标投标人的保证金退还手续。采购人在合同终止后且中标供应商无违约情况后一个月内将履约保证金无息退还中标人。咨询电话：</w:t>
            </w:r>
            <w:r w:rsidRPr="00500CB6">
              <w:rPr>
                <w:rFonts w:ascii="Times New Roman" w:eastAsia="宋体" w:hAnsi="Times New Roman" w:cs="Times New Roman"/>
                <w:color w:val="FF0000"/>
                <w:sz w:val="21"/>
                <w:szCs w:val="21"/>
              </w:rPr>
              <w:t>0755-23256077</w:t>
            </w:r>
          </w:p>
        </w:tc>
      </w:tr>
    </w:tbl>
    <w:p w:rsidR="00B60EF0" w:rsidRDefault="0015103D">
      <w:pPr>
        <w:pStyle w:val="2"/>
        <w:spacing w:after="62"/>
        <w:rPr>
          <w:rFonts w:ascii="Times New Roman" w:hAnsi="Times New Roman"/>
        </w:rPr>
      </w:pPr>
      <w:bookmarkStart w:id="8" w:name="_Toc487056574"/>
      <w:r>
        <w:rPr>
          <w:rFonts w:ascii="Times New Roman"/>
        </w:rPr>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投标人不具备国家有关法律规定的有关资质</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lastRenderedPageBreak/>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9" w:name="_Toc487056575"/>
      <w:r>
        <w:rPr>
          <w:rFonts w:ascii="Times New Roman" w:hAnsi="Times New Roman"/>
        </w:rPr>
        <w:t>三、评标方法</w:t>
      </w:r>
      <w:bookmarkEnd w:id="9"/>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2805EC">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r>
              <w:rPr>
                <w:rFonts w:ascii="Times New Roman" w:hAnsi="Times New Roman" w:cs="Times New Roman" w:hint="eastAsia"/>
                <w:sz w:val="21"/>
                <w:szCs w:val="21"/>
              </w:rPr>
              <w:t>、系统演示</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lastRenderedPageBreak/>
              <w:t>同类有效业绩</w:t>
            </w:r>
          </w:p>
        </w:tc>
        <w:tc>
          <w:tcPr>
            <w:tcW w:w="6379" w:type="dxa"/>
            <w:vAlign w:val="center"/>
          </w:tcPr>
          <w:p w:rsidR="00B60EF0" w:rsidRDefault="0015103D" w:rsidP="00C02447">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56D62">
              <w:rPr>
                <w:rFonts w:ascii="Times New Roman" w:hAnsi="Times New Roman" w:cs="Times New Roman" w:hint="eastAsia"/>
                <w:color w:val="FF0000"/>
                <w:sz w:val="21"/>
                <w:szCs w:val="21"/>
              </w:rPr>
              <w:t>7</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2805EC">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7E32F3">
            <w:pPr>
              <w:spacing w:after="62"/>
              <w:jc w:val="center"/>
              <w:rPr>
                <w:rFonts w:ascii="Times New Roman" w:hAnsi="Times New Roman" w:cs="Times New Roman"/>
                <w:b/>
                <w:szCs w:val="24"/>
              </w:rPr>
            </w:pPr>
            <w:r>
              <w:rPr>
                <w:rFonts w:ascii="Times New Roman" w:hAnsi="Times New Roman" w:cs="Times New Roman" w:hint="eastAsia"/>
                <w:b/>
                <w:szCs w:val="24"/>
              </w:rPr>
              <w:t>5</w:t>
            </w:r>
            <w:r w:rsidR="00F31C6D">
              <w:rPr>
                <w:rFonts w:ascii="Times New Roman" w:hAnsi="Times New Roman" w:cs="Times New Roman" w:hint="eastAsia"/>
                <w:b/>
                <w:szCs w:val="24"/>
              </w:rPr>
              <w:t>0</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6A0A53">
              <w:rPr>
                <w:rFonts w:ascii="Times New Roman" w:eastAsiaTheme="majorEastAsia" w:hAnsi="Times New Roman" w:cs="Times New Roman" w:hint="eastAsia"/>
                <w:sz w:val="21"/>
                <w:szCs w:val="21"/>
              </w:rPr>
              <w:t>0</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B60EF0" w:rsidRDefault="0015103D">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F31C6D">
        <w:trPr>
          <w:trHeight w:val="20"/>
          <w:jc w:val="center"/>
        </w:trPr>
        <w:tc>
          <w:tcPr>
            <w:tcW w:w="724" w:type="dxa"/>
            <w:vMerge/>
            <w:vAlign w:val="center"/>
          </w:tcPr>
          <w:p w:rsidR="00F31C6D" w:rsidRDefault="00F31C6D" w:rsidP="00F31C6D">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F31C6D" w:rsidRDefault="00F31C6D" w:rsidP="00F31C6D">
            <w:pPr>
              <w:spacing w:after="62" w:line="240" w:lineRule="exact"/>
              <w:jc w:val="center"/>
              <w:rPr>
                <w:rFonts w:ascii="Times New Roman" w:hAnsi="Times New Roman" w:cs="Times New Roman"/>
                <w:kern w:val="0"/>
                <w:sz w:val="21"/>
                <w:szCs w:val="21"/>
              </w:rPr>
            </w:pPr>
            <w:r>
              <w:rPr>
                <w:rFonts w:ascii="Times New Roman" w:hAnsi="Times New Roman" w:cs="Times New Roman"/>
                <w:kern w:val="0"/>
                <w:sz w:val="21"/>
                <w:szCs w:val="21"/>
              </w:rPr>
              <w:t>3</w:t>
            </w:r>
          </w:p>
        </w:tc>
        <w:tc>
          <w:tcPr>
            <w:tcW w:w="1559" w:type="dxa"/>
            <w:gridSpan w:val="2"/>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hint="eastAsia"/>
                <w:sz w:val="21"/>
                <w:szCs w:val="21"/>
              </w:rPr>
              <w:t>系统演示</w:t>
            </w:r>
          </w:p>
        </w:tc>
        <w:tc>
          <w:tcPr>
            <w:tcW w:w="850"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hint="eastAsia"/>
                <w:sz w:val="21"/>
                <w:szCs w:val="21"/>
              </w:rPr>
              <w:t>专家打分</w:t>
            </w:r>
          </w:p>
        </w:tc>
        <w:tc>
          <w:tcPr>
            <w:tcW w:w="3720" w:type="dxa"/>
            <w:vAlign w:val="center"/>
          </w:tcPr>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hint="eastAsia"/>
                <w:sz w:val="21"/>
                <w:szCs w:val="21"/>
              </w:rPr>
              <w:t>评审委员会根据样品</w:t>
            </w:r>
            <w:r>
              <w:rPr>
                <w:rFonts w:ascii="Times New Roman" w:hAnsi="Times New Roman" w:cs="Times New Roman"/>
                <w:sz w:val="21"/>
                <w:szCs w:val="21"/>
              </w:rPr>
              <w:t>/</w:t>
            </w:r>
            <w:r>
              <w:rPr>
                <w:rFonts w:ascii="Times New Roman" w:hAnsi="Times New Roman" w:cs="Times New Roman" w:hint="eastAsia"/>
                <w:sz w:val="21"/>
                <w:szCs w:val="21"/>
              </w:rPr>
              <w:t>演示情况进行横向比较，评价为优得</w:t>
            </w:r>
            <w:r>
              <w:rPr>
                <w:rFonts w:ascii="Times New Roman" w:hAnsi="Times New Roman" w:cs="Times New Roman" w:hint="eastAsia"/>
                <w:sz w:val="21"/>
                <w:szCs w:val="21"/>
              </w:rPr>
              <w:t>80%-100%</w:t>
            </w:r>
            <w:r>
              <w:rPr>
                <w:rFonts w:ascii="Times New Roman" w:hAnsi="Times New Roman" w:cs="Times New Roman" w:hint="eastAsia"/>
                <w:sz w:val="21"/>
                <w:szCs w:val="21"/>
              </w:rPr>
              <w:t>分数；评价为良得</w:t>
            </w:r>
            <w:r>
              <w:rPr>
                <w:rFonts w:ascii="Times New Roman" w:hAnsi="Times New Roman" w:cs="Times New Roman" w:hint="eastAsia"/>
                <w:sz w:val="21"/>
                <w:szCs w:val="21"/>
              </w:rPr>
              <w:t>60%-80%</w:t>
            </w:r>
            <w:r>
              <w:rPr>
                <w:rFonts w:ascii="Times New Roman" w:hAnsi="Times New Roman" w:cs="Times New Roman" w:hint="eastAsia"/>
                <w:sz w:val="21"/>
                <w:szCs w:val="21"/>
              </w:rPr>
              <w:t>分数；评价为中得</w:t>
            </w:r>
            <w:r>
              <w:rPr>
                <w:rFonts w:ascii="Times New Roman" w:hAnsi="Times New Roman" w:cs="Times New Roman" w:hint="eastAsia"/>
                <w:sz w:val="21"/>
                <w:szCs w:val="21"/>
              </w:rPr>
              <w:t>30%-60%</w:t>
            </w:r>
            <w:r>
              <w:rPr>
                <w:rFonts w:ascii="Times New Roman" w:hAnsi="Times New Roman" w:cs="Times New Roman" w:hint="eastAsia"/>
                <w:sz w:val="21"/>
                <w:szCs w:val="21"/>
              </w:rPr>
              <w:t>分数；评价为差不得分。</w:t>
            </w:r>
            <w:r>
              <w:rPr>
                <w:rFonts w:ascii="Times New Roman" w:hAnsi="Times New Roman" w:cs="Times New Roman" w:hint="eastAsia"/>
                <w:sz w:val="21"/>
                <w:szCs w:val="21"/>
              </w:rPr>
              <w:lastRenderedPageBreak/>
              <w:t>评价为“中”或“差”的，专家需说明情况。</w:t>
            </w:r>
          </w:p>
        </w:tc>
      </w:tr>
      <w:tr w:rsidR="00F31C6D">
        <w:trPr>
          <w:trHeight w:val="1441"/>
          <w:jc w:val="center"/>
        </w:trPr>
        <w:tc>
          <w:tcPr>
            <w:tcW w:w="724" w:type="dxa"/>
            <w:vMerge/>
            <w:vAlign w:val="center"/>
          </w:tcPr>
          <w:p w:rsidR="00F31C6D" w:rsidRDefault="00F31C6D" w:rsidP="00F31C6D">
            <w:pPr>
              <w:spacing w:after="62"/>
              <w:jc w:val="left"/>
              <w:rPr>
                <w:rFonts w:ascii="Times New Roman" w:hAnsi="Times New Roman" w:cs="Times New Roman"/>
                <w:sz w:val="21"/>
                <w:szCs w:val="21"/>
              </w:rPr>
            </w:pPr>
          </w:p>
        </w:tc>
        <w:tc>
          <w:tcPr>
            <w:tcW w:w="377" w:type="dxa"/>
            <w:vAlign w:val="center"/>
          </w:tcPr>
          <w:p w:rsidR="00F31C6D" w:rsidRDefault="00F31C6D" w:rsidP="00F31C6D">
            <w:pPr>
              <w:spacing w:after="62" w:line="240" w:lineRule="exact"/>
              <w:jc w:val="center"/>
              <w:rPr>
                <w:rFonts w:ascii="Times New Roman" w:hAnsi="Times New Roman" w:cs="Times New Roman"/>
                <w:kern w:val="0"/>
                <w:sz w:val="21"/>
                <w:szCs w:val="21"/>
              </w:rPr>
            </w:pPr>
            <w:r>
              <w:rPr>
                <w:rFonts w:ascii="Times New Roman" w:hAnsi="Times New Roman" w:cs="Times New Roman" w:hint="eastAsia"/>
                <w:kern w:val="0"/>
                <w:sz w:val="21"/>
                <w:szCs w:val="21"/>
              </w:rPr>
              <w:t>4</w:t>
            </w:r>
          </w:p>
        </w:tc>
        <w:tc>
          <w:tcPr>
            <w:tcW w:w="1559" w:type="dxa"/>
            <w:gridSpan w:val="2"/>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hint="eastAsia"/>
                <w:sz w:val="21"/>
                <w:szCs w:val="21"/>
              </w:rPr>
              <w:t>报价合理性</w:t>
            </w:r>
          </w:p>
        </w:tc>
        <w:tc>
          <w:tcPr>
            <w:tcW w:w="850"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hint="eastAsia"/>
                <w:sz w:val="21"/>
                <w:szCs w:val="21"/>
              </w:rPr>
              <w:t>专家打分</w:t>
            </w:r>
          </w:p>
        </w:tc>
        <w:tc>
          <w:tcPr>
            <w:tcW w:w="3720" w:type="dxa"/>
            <w:vAlign w:val="center"/>
          </w:tcPr>
          <w:p w:rsidR="00F31C6D" w:rsidRDefault="00C91A42" w:rsidP="00C91A42">
            <w:pPr>
              <w:spacing w:after="62"/>
              <w:jc w:val="left"/>
              <w:rPr>
                <w:rFonts w:ascii="Times New Roman" w:hAnsi="Times New Roman" w:cs="Times New Roman"/>
                <w:sz w:val="21"/>
                <w:szCs w:val="21"/>
              </w:rPr>
            </w:pPr>
            <w:r w:rsidRPr="00C91A42">
              <w:rPr>
                <w:rFonts w:ascii="Times New Roman" w:hAnsi="Times New Roman" w:cs="Times New Roman" w:hint="eastAsia"/>
                <w:sz w:val="21"/>
                <w:szCs w:val="21"/>
              </w:rPr>
              <w:t>企业根据招标文件所提供的资料自行测算投标报价，但不得以低于其企业成本的报价投标。</w:t>
            </w:r>
            <w:r>
              <w:rPr>
                <w:rFonts w:ascii="Times New Roman" w:hAnsi="Times New Roman" w:cs="Times New Roman" w:hint="eastAsia"/>
                <w:sz w:val="21"/>
                <w:szCs w:val="21"/>
              </w:rPr>
              <w:t>评委会</w:t>
            </w:r>
            <w:r w:rsidRPr="00C91A42">
              <w:rPr>
                <w:rFonts w:ascii="Times New Roman" w:hAnsi="Times New Roman" w:cs="Times New Roman" w:hint="eastAsia"/>
                <w:sz w:val="21"/>
                <w:szCs w:val="21"/>
              </w:rPr>
              <w:t>对照招标文件关于详细分项报价的要求，结合本项目完成（服务）期限要求和人员要求，考察投标人</w:t>
            </w:r>
            <w:r w:rsidRPr="00C91A42">
              <w:rPr>
                <w:rFonts w:ascii="Times New Roman" w:hAnsi="Times New Roman" w:cs="Times New Roman" w:hint="eastAsia"/>
                <w:sz w:val="21"/>
                <w:szCs w:val="21"/>
              </w:rPr>
              <w:t>"</w:t>
            </w:r>
            <w:r w:rsidRPr="00C91A42">
              <w:rPr>
                <w:rFonts w:ascii="Times New Roman" w:hAnsi="Times New Roman" w:cs="Times New Roman" w:hint="eastAsia"/>
                <w:sz w:val="21"/>
                <w:szCs w:val="21"/>
              </w:rPr>
              <w:t>详细分项报价</w:t>
            </w:r>
            <w:r w:rsidRPr="00C91A42">
              <w:rPr>
                <w:rFonts w:ascii="Times New Roman" w:hAnsi="Times New Roman" w:cs="Times New Roman" w:hint="eastAsia"/>
                <w:sz w:val="21"/>
                <w:szCs w:val="21"/>
              </w:rPr>
              <w:t>"</w:t>
            </w:r>
            <w:r w:rsidRPr="00C91A42">
              <w:rPr>
                <w:rFonts w:ascii="Times New Roman" w:hAnsi="Times New Roman" w:cs="Times New Roman" w:hint="eastAsia"/>
                <w:sz w:val="21"/>
                <w:szCs w:val="21"/>
              </w:rPr>
              <w:t>的科学性及合理性。横向比较，分档评分：评价为优得</w:t>
            </w:r>
            <w:r w:rsidRPr="00C91A42">
              <w:rPr>
                <w:rFonts w:ascii="Times New Roman" w:hAnsi="Times New Roman" w:cs="Times New Roman" w:hint="eastAsia"/>
                <w:sz w:val="21"/>
                <w:szCs w:val="21"/>
              </w:rPr>
              <w:t>5</w:t>
            </w:r>
            <w:r w:rsidRPr="00C91A42">
              <w:rPr>
                <w:rFonts w:ascii="Times New Roman" w:hAnsi="Times New Roman" w:cs="Times New Roman" w:hint="eastAsia"/>
                <w:sz w:val="21"/>
                <w:szCs w:val="21"/>
              </w:rPr>
              <w:t>分；评价为良得</w:t>
            </w:r>
            <w:r>
              <w:rPr>
                <w:rFonts w:ascii="Times New Roman" w:hAnsi="Times New Roman" w:cs="Times New Roman" w:hint="eastAsia"/>
                <w:sz w:val="21"/>
                <w:szCs w:val="21"/>
              </w:rPr>
              <w:t>3</w:t>
            </w:r>
            <w:r w:rsidRPr="00C91A42">
              <w:rPr>
                <w:rFonts w:ascii="Times New Roman" w:hAnsi="Times New Roman" w:cs="Times New Roman" w:hint="eastAsia"/>
                <w:sz w:val="21"/>
                <w:szCs w:val="21"/>
              </w:rPr>
              <w:t>分；评价为中得</w:t>
            </w:r>
            <w:r>
              <w:rPr>
                <w:rFonts w:ascii="Times New Roman" w:hAnsi="Times New Roman" w:cs="Times New Roman" w:hint="eastAsia"/>
                <w:sz w:val="21"/>
                <w:szCs w:val="21"/>
              </w:rPr>
              <w:t>1</w:t>
            </w:r>
            <w:r w:rsidRPr="00C91A42">
              <w:rPr>
                <w:rFonts w:ascii="Times New Roman" w:hAnsi="Times New Roman" w:cs="Times New Roman" w:hint="eastAsia"/>
                <w:sz w:val="21"/>
                <w:szCs w:val="21"/>
              </w:rPr>
              <w:t>分；评价为差不得分。评价为“中”或“差”的，专家需说明情况。</w:t>
            </w:r>
          </w:p>
        </w:tc>
      </w:tr>
      <w:tr w:rsidR="00F31C6D">
        <w:trPr>
          <w:trHeight w:val="20"/>
          <w:jc w:val="center"/>
        </w:trPr>
        <w:tc>
          <w:tcPr>
            <w:tcW w:w="724" w:type="dxa"/>
            <w:vAlign w:val="center"/>
          </w:tcPr>
          <w:p w:rsidR="00F31C6D" w:rsidRDefault="00F31C6D" w:rsidP="00F31C6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F31C6D" w:rsidRDefault="00F31C6D" w:rsidP="00F31C6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F31C6D" w:rsidRDefault="00F31C6D" w:rsidP="00F31C6D">
            <w:pPr>
              <w:spacing w:after="62"/>
              <w:jc w:val="center"/>
              <w:rPr>
                <w:rFonts w:ascii="Times New Roman" w:hAnsi="Times New Roman" w:cs="Times New Roman"/>
                <w:b/>
                <w:szCs w:val="24"/>
              </w:rPr>
            </w:pPr>
            <w:r>
              <w:rPr>
                <w:rFonts w:ascii="Times New Roman" w:hAnsi="Times New Roman" w:cs="Times New Roman" w:hint="eastAsia"/>
                <w:b/>
                <w:szCs w:val="24"/>
              </w:rPr>
              <w:t>2</w:t>
            </w:r>
            <w:r w:rsidR="008049D6">
              <w:rPr>
                <w:rFonts w:ascii="Times New Roman" w:hAnsi="Times New Roman" w:cs="Times New Roman" w:hint="eastAsia"/>
                <w:b/>
                <w:szCs w:val="24"/>
              </w:rPr>
              <w:t>0</w:t>
            </w:r>
          </w:p>
        </w:tc>
      </w:tr>
      <w:tr w:rsidR="00F31C6D">
        <w:trPr>
          <w:trHeight w:val="688"/>
          <w:jc w:val="center"/>
        </w:trPr>
        <w:tc>
          <w:tcPr>
            <w:tcW w:w="724" w:type="dxa"/>
            <w:vMerge w:val="restart"/>
            <w:vAlign w:val="center"/>
          </w:tcPr>
          <w:p w:rsidR="00F31C6D" w:rsidRDefault="00F31C6D" w:rsidP="00F31C6D">
            <w:pPr>
              <w:spacing w:after="62"/>
              <w:jc w:val="left"/>
              <w:rPr>
                <w:rFonts w:ascii="Times New Roman" w:hAnsi="Times New Roman" w:cs="Times New Roman"/>
                <w:sz w:val="21"/>
                <w:szCs w:val="21"/>
              </w:rPr>
            </w:pPr>
          </w:p>
        </w:tc>
        <w:tc>
          <w:tcPr>
            <w:tcW w:w="390" w:type="dxa"/>
            <w:gridSpan w:val="2"/>
            <w:vAlign w:val="center"/>
          </w:tcPr>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F31C6D">
        <w:trPr>
          <w:trHeight w:val="20"/>
          <w:jc w:val="center"/>
        </w:trPr>
        <w:tc>
          <w:tcPr>
            <w:tcW w:w="724" w:type="dxa"/>
            <w:vMerge/>
            <w:vAlign w:val="center"/>
          </w:tcPr>
          <w:p w:rsidR="00F31C6D" w:rsidRDefault="00F31C6D" w:rsidP="00F31C6D">
            <w:pPr>
              <w:spacing w:after="62"/>
              <w:jc w:val="left"/>
              <w:rPr>
                <w:rFonts w:ascii="Times New Roman" w:hAnsi="Times New Roman" w:cs="Times New Roman"/>
                <w:sz w:val="21"/>
                <w:szCs w:val="21"/>
              </w:rPr>
            </w:pPr>
          </w:p>
        </w:tc>
        <w:tc>
          <w:tcPr>
            <w:tcW w:w="390" w:type="dxa"/>
            <w:gridSpan w:val="2"/>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F31C6D" w:rsidRDefault="00ED6346" w:rsidP="00F31C6D">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F31C6D" w:rsidRDefault="00F31C6D" w:rsidP="00ED6346">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ED6346">
              <w:rPr>
                <w:rFonts w:ascii="Times New Roman" w:hAnsi="Times New Roman" w:cs="Times New Roman" w:hint="eastAsia"/>
                <w:color w:val="000000"/>
                <w:sz w:val="21"/>
                <w:szCs w:val="21"/>
              </w:rPr>
              <w:t>5</w:t>
            </w:r>
            <w:r>
              <w:rPr>
                <w:rFonts w:ascii="Times New Roman" w:hAnsi="Times New Roman" w:cs="Times New Roman"/>
                <w:sz w:val="21"/>
                <w:szCs w:val="21"/>
              </w:rPr>
              <w:t>分，每负偏离一项扣</w:t>
            </w:r>
            <w:r>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ED6346">
              <w:rPr>
                <w:rFonts w:ascii="Times New Roman" w:hAnsi="Times New Roman" w:cs="Times New Roman" w:hint="eastAsia"/>
                <w:sz w:val="21"/>
                <w:szCs w:val="21"/>
              </w:rPr>
              <w:t>5</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F31C6D">
        <w:trPr>
          <w:trHeight w:val="20"/>
          <w:jc w:val="center"/>
        </w:trPr>
        <w:tc>
          <w:tcPr>
            <w:tcW w:w="724" w:type="dxa"/>
            <w:vMerge/>
            <w:vAlign w:val="center"/>
          </w:tcPr>
          <w:p w:rsidR="00F31C6D" w:rsidRDefault="00F31C6D" w:rsidP="00F31C6D">
            <w:pPr>
              <w:spacing w:after="62"/>
              <w:jc w:val="left"/>
              <w:rPr>
                <w:rFonts w:ascii="Times New Roman" w:hAnsi="Times New Roman" w:cs="Times New Roman"/>
                <w:sz w:val="21"/>
                <w:szCs w:val="21"/>
              </w:rPr>
            </w:pPr>
          </w:p>
        </w:tc>
        <w:tc>
          <w:tcPr>
            <w:tcW w:w="390" w:type="dxa"/>
            <w:gridSpan w:val="2"/>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F31C6D" w:rsidRDefault="00F31C6D" w:rsidP="00F31C6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F31C6D">
        <w:trPr>
          <w:trHeight w:val="20"/>
          <w:jc w:val="center"/>
        </w:trPr>
        <w:tc>
          <w:tcPr>
            <w:tcW w:w="724" w:type="dxa"/>
            <w:vMerge/>
            <w:vAlign w:val="center"/>
          </w:tcPr>
          <w:p w:rsidR="00F31C6D" w:rsidRDefault="00F31C6D" w:rsidP="00F31C6D">
            <w:pPr>
              <w:spacing w:after="62"/>
              <w:jc w:val="left"/>
              <w:rPr>
                <w:rFonts w:ascii="Times New Roman" w:hAnsi="Times New Roman" w:cs="Times New Roman"/>
                <w:sz w:val="21"/>
                <w:szCs w:val="21"/>
              </w:rPr>
            </w:pPr>
          </w:p>
        </w:tc>
        <w:tc>
          <w:tcPr>
            <w:tcW w:w="390" w:type="dxa"/>
            <w:gridSpan w:val="2"/>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w:t>
            </w:r>
            <w:r>
              <w:rPr>
                <w:rFonts w:ascii="Times New Roman" w:hAnsi="Times New Roman" w:cs="Times New Roman"/>
                <w:sz w:val="21"/>
                <w:szCs w:val="21"/>
              </w:rPr>
              <w:lastRenderedPageBreak/>
              <w:t>则视为无效证明文件。</w:t>
            </w:r>
          </w:p>
        </w:tc>
      </w:tr>
      <w:tr w:rsidR="00F31C6D">
        <w:trPr>
          <w:trHeight w:val="20"/>
          <w:jc w:val="center"/>
        </w:trPr>
        <w:tc>
          <w:tcPr>
            <w:tcW w:w="724" w:type="dxa"/>
            <w:vMerge/>
            <w:vAlign w:val="center"/>
          </w:tcPr>
          <w:p w:rsidR="00F31C6D" w:rsidRDefault="00F31C6D" w:rsidP="00F31C6D">
            <w:pPr>
              <w:spacing w:after="62"/>
              <w:jc w:val="left"/>
              <w:rPr>
                <w:rFonts w:ascii="Times New Roman" w:hAnsi="Times New Roman" w:cs="Times New Roman"/>
                <w:sz w:val="21"/>
                <w:szCs w:val="21"/>
              </w:rPr>
            </w:pPr>
          </w:p>
        </w:tc>
        <w:tc>
          <w:tcPr>
            <w:tcW w:w="390" w:type="dxa"/>
            <w:gridSpan w:val="2"/>
            <w:vAlign w:val="center"/>
          </w:tcPr>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F31C6D" w:rsidRDefault="00F31C6D" w:rsidP="00F31C6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Pr>
                <w:rFonts w:ascii="Times New Roman" w:hAnsi="Times New Roman" w:cs="Times New Roman" w:hint="eastAsia"/>
                <w:sz w:val="21"/>
                <w:szCs w:val="21"/>
              </w:rPr>
              <w:t>7</w:t>
            </w:r>
            <w:r>
              <w:rPr>
                <w:rFonts w:ascii="Times New Roman" w:hAnsi="Times New Roman" w:cs="Times New Roman"/>
                <w:sz w:val="21"/>
                <w:szCs w:val="21"/>
              </w:rPr>
              <w:t>月至本项目开标之日。</w:t>
            </w:r>
          </w:p>
          <w:p w:rsidR="00F31C6D" w:rsidRDefault="00F31C6D" w:rsidP="00F31C6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0" w:name="_Toc487056576"/>
      <w:r>
        <w:lastRenderedPageBreak/>
        <w:t>采购需求一览表及技术需求</w:t>
      </w:r>
      <w:bookmarkEnd w:id="10"/>
    </w:p>
    <w:p w:rsidR="00B60EF0" w:rsidRDefault="0015103D">
      <w:pPr>
        <w:pStyle w:val="2"/>
        <w:spacing w:after="62"/>
        <w:rPr>
          <w:rFonts w:ascii="Times New Roman" w:hAnsi="Times New Roman"/>
        </w:rPr>
      </w:pPr>
      <w:bookmarkStart w:id="11" w:name="_Toc487056577"/>
      <w:r>
        <w:rPr>
          <w:rFonts w:ascii="Times New Roman" w:hAnsi="Times New Roman"/>
        </w:rPr>
        <w:t>一、采购需求一览表</w:t>
      </w:r>
      <w:bookmarkEnd w:id="11"/>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EB3D92">
            <w:pPr>
              <w:spacing w:after="62" w:line="440" w:lineRule="exact"/>
              <w:jc w:val="center"/>
              <w:rPr>
                <w:rFonts w:ascii="Times New Roman" w:eastAsiaTheme="majorEastAsia" w:hAnsi="Times New Roman" w:cs="Times New Roman"/>
                <w:szCs w:val="24"/>
              </w:rPr>
            </w:pPr>
            <w:r w:rsidRPr="00EB3D92">
              <w:rPr>
                <w:rFonts w:ascii="Times New Roman" w:eastAsiaTheme="majorEastAsia" w:hAnsiTheme="majorEastAsia" w:cs="Times New Roman" w:hint="eastAsia"/>
                <w:szCs w:val="24"/>
              </w:rPr>
              <w:t>深圳技术大学数字档案管理系统</w:t>
            </w:r>
          </w:p>
        </w:tc>
        <w:tc>
          <w:tcPr>
            <w:tcW w:w="992" w:type="dxa"/>
            <w:vAlign w:val="center"/>
          </w:tcPr>
          <w:p w:rsidR="00B60EF0" w:rsidRDefault="0015103D">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szCs w:val="24"/>
              </w:rPr>
              <w:t>1</w:t>
            </w:r>
            <w:r>
              <w:rPr>
                <w:rFonts w:ascii="Times New Roman" w:eastAsiaTheme="majorEastAsia" w:hAnsiTheme="majorEastAsia" w:cs="Times New Roman"/>
                <w:szCs w:val="24"/>
              </w:rPr>
              <w:t>套</w:t>
            </w:r>
          </w:p>
        </w:tc>
        <w:tc>
          <w:tcPr>
            <w:tcW w:w="2552" w:type="dxa"/>
            <w:vAlign w:val="center"/>
          </w:tcPr>
          <w:p w:rsidR="00B60EF0" w:rsidRDefault="00EB3D92" w:rsidP="00EB3D92">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31</w:t>
            </w:r>
            <w:r w:rsidR="00EB5599">
              <w:rPr>
                <w:rFonts w:ascii="Times New Roman" w:eastAsiaTheme="majorEastAsia" w:hAnsi="Times New Roman" w:cs="Times New Roman" w:hint="eastAsia"/>
                <w:szCs w:val="24"/>
              </w:rPr>
              <w:t>0</w:t>
            </w:r>
            <w:r w:rsidR="0015103D">
              <w:rPr>
                <w:rFonts w:ascii="Times New Roman" w:eastAsiaTheme="majorEastAsia" w:hAnsi="Times New Roman" w:cs="Times New Roman"/>
                <w:szCs w:val="24"/>
              </w:rPr>
              <w:t>000</w:t>
            </w:r>
            <w:r w:rsidR="0015103D">
              <w:rPr>
                <w:rFonts w:ascii="Times New Roman" w:eastAsiaTheme="majorEastAsia" w:hAnsiTheme="majorEastAsia" w:cs="Times New Roman"/>
                <w:szCs w:val="24"/>
              </w:rPr>
              <w:t>元</w:t>
            </w:r>
          </w:p>
        </w:tc>
        <w:tc>
          <w:tcPr>
            <w:tcW w:w="1276" w:type="dxa"/>
            <w:vAlign w:val="center"/>
          </w:tcPr>
          <w:p w:rsidR="00B60EF0" w:rsidRDefault="0015103D">
            <w:pPr>
              <w:spacing w:after="62"/>
              <w:jc w:val="center"/>
              <w:rPr>
                <w:rFonts w:ascii="Times New Roman" w:hAnsi="Times New Roman" w:cs="Times New Roman"/>
                <w:b/>
                <w:bCs/>
                <w:color w:val="FF0000"/>
                <w:sz w:val="21"/>
                <w:szCs w:val="21"/>
              </w:rPr>
            </w:pPr>
            <w:r>
              <w:rPr>
                <w:rFonts w:ascii="Times New Roman" w:hAnsi="Times New Roman" w:cs="Times New Roman"/>
                <w:b/>
                <w:bCs/>
                <w:color w:val="FF0000"/>
                <w:sz w:val="21"/>
                <w:szCs w:val="21"/>
              </w:rPr>
              <w:t>拒绝进口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B60EF0" w:rsidRDefault="0015103D">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的产品允许投标人选用进口产品参与投标，但不排斥国内产品。</w:t>
      </w:r>
    </w:p>
    <w:p w:rsidR="00B60EF0" w:rsidRDefault="0015103D">
      <w:pPr>
        <w:pStyle w:val="2"/>
        <w:spacing w:after="62"/>
        <w:rPr>
          <w:rFonts w:ascii="Times New Roman" w:hAnsi="Times New Roman"/>
        </w:rPr>
      </w:pPr>
      <w:bookmarkStart w:id="12" w:name="_Toc487056578"/>
      <w:r>
        <w:rPr>
          <w:rFonts w:ascii="Times New Roman" w:hAnsi="Times New Roman"/>
        </w:rPr>
        <w:t>二、技术需求说明</w:t>
      </w:r>
      <w:bookmarkEnd w:id="12"/>
    </w:p>
    <w:p w:rsidR="00B60EF0" w:rsidRDefault="0015103D">
      <w:pPr>
        <w:pStyle w:val="3"/>
      </w:pPr>
      <w:bookmarkStart w:id="13" w:name="_Toc487056579"/>
      <w:r>
        <w:t>（一）重要说明</w:t>
      </w:r>
      <w:bookmarkEnd w:id="13"/>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sidR="00C52D7F" w:rsidRPr="00C52D7F">
        <w:rPr>
          <w:rFonts w:ascii="Times New Roman" w:hAnsi="Times New Roman" w:cs="Times New Roman" w:hint="eastAsia"/>
          <w:b/>
          <w:szCs w:val="24"/>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w:t>
      </w:r>
      <w:r>
        <w:rPr>
          <w:rFonts w:ascii="Times New Roman" w:hAnsi="Times New Roman" w:cs="Times New Roman"/>
          <w:sz w:val="21"/>
          <w:szCs w:val="21"/>
        </w:rPr>
        <w:lastRenderedPageBreak/>
        <w:t>的将按招标文件有关要求扣分；</w:t>
      </w:r>
    </w:p>
    <w:p w:rsidR="00B60EF0" w:rsidRDefault="0015103D">
      <w:pPr>
        <w:pStyle w:val="3"/>
      </w:pPr>
      <w:bookmarkStart w:id="14" w:name="_Toc487056580"/>
      <w: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901EA8" w:rsidRPr="00901EA8" w:rsidTr="00903A6B">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序号</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详细配置名称</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数量</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单位</w:t>
            </w:r>
          </w:p>
        </w:tc>
        <w:tc>
          <w:tcPr>
            <w:tcW w:w="1916"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备注</w:t>
            </w:r>
          </w:p>
        </w:tc>
      </w:tr>
      <w:tr w:rsidR="00294A19" w:rsidRPr="00901EA8" w:rsidTr="000F6167">
        <w:trPr>
          <w:jc w:val="center"/>
        </w:trPr>
        <w:tc>
          <w:tcPr>
            <w:tcW w:w="783" w:type="dxa"/>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一</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数字档案管理系统</w:t>
            </w:r>
          </w:p>
        </w:tc>
        <w:tc>
          <w:tcPr>
            <w:tcW w:w="783" w:type="dxa"/>
            <w:vAlign w:val="bottom"/>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restart"/>
            <w:vAlign w:val="center"/>
          </w:tcPr>
          <w:p w:rsidR="00294A19" w:rsidRPr="00901EA8" w:rsidRDefault="00294A19"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拒绝进口</w:t>
            </w: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SOA</w:t>
            </w:r>
            <w:r w:rsidRPr="004D5FFF">
              <w:rPr>
                <w:rFonts w:ascii="Times New Roman" w:hAnsi="Times New Roman" w:hint="eastAsia"/>
                <w:color w:val="000000"/>
                <w:szCs w:val="24"/>
              </w:rPr>
              <w:t>开发平台</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2</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全文检索系统</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color w:val="000000"/>
                <w:szCs w:val="24"/>
              </w:rPr>
              <w:t>3</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电子文件与电子档案长期保存系统</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4</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离线客户端系统</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color w:val="000000"/>
                <w:szCs w:val="24"/>
              </w:rPr>
              <w:t>5</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档案收集子系统</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color w:val="000000"/>
                <w:szCs w:val="24"/>
              </w:rPr>
              <w:t>6</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档案管理子系统</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color w:val="000000"/>
                <w:szCs w:val="24"/>
              </w:rPr>
              <w:t>7</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档案保存子系统</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color w:val="000000"/>
                <w:szCs w:val="24"/>
              </w:rPr>
              <w:t>8</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档案利用子系统</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color w:val="000000"/>
                <w:szCs w:val="24"/>
              </w:rPr>
              <w:t>9</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工作流引擎</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vAlign w:val="center"/>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color w:val="000000"/>
                <w:szCs w:val="24"/>
              </w:rPr>
              <w:t>10</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基础配置管理平台</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二</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统一数据接口平台</w:t>
            </w:r>
          </w:p>
        </w:tc>
        <w:tc>
          <w:tcPr>
            <w:tcW w:w="783" w:type="dxa"/>
            <w:vAlign w:val="bottom"/>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r w:rsidR="00294A19" w:rsidRPr="00901EA8" w:rsidTr="000F6167">
        <w:trPr>
          <w:jc w:val="center"/>
        </w:trPr>
        <w:tc>
          <w:tcPr>
            <w:tcW w:w="783" w:type="dxa"/>
          </w:tcPr>
          <w:p w:rsidR="00294A19" w:rsidRPr="004D5FFF" w:rsidRDefault="00294A19" w:rsidP="00294A1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3915" w:type="dxa"/>
            <w:vAlign w:val="center"/>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统一数据接口平台</w:t>
            </w:r>
          </w:p>
        </w:tc>
        <w:tc>
          <w:tcPr>
            <w:tcW w:w="783" w:type="dxa"/>
            <w:vAlign w:val="bottom"/>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783" w:type="dxa"/>
          </w:tcPr>
          <w:p w:rsidR="00294A19" w:rsidRPr="004D5FFF" w:rsidRDefault="00294A19" w:rsidP="00E16909">
            <w:pPr>
              <w:spacing w:after="62" w:line="440" w:lineRule="exact"/>
              <w:jc w:val="center"/>
              <w:rPr>
                <w:rFonts w:ascii="Times New Roman" w:hAnsi="Times New Roman"/>
                <w:color w:val="000000"/>
                <w:szCs w:val="24"/>
              </w:rPr>
            </w:pPr>
            <w:r w:rsidRPr="004D5FFF">
              <w:rPr>
                <w:rFonts w:ascii="Times New Roman" w:hAnsi="Times New Roman" w:hint="eastAsia"/>
                <w:color w:val="000000"/>
                <w:szCs w:val="24"/>
              </w:rPr>
              <w:t>1</w:t>
            </w:r>
          </w:p>
        </w:tc>
        <w:tc>
          <w:tcPr>
            <w:tcW w:w="1916" w:type="dxa"/>
            <w:vMerge/>
            <w:vAlign w:val="bottom"/>
          </w:tcPr>
          <w:p w:rsidR="00294A19" w:rsidRPr="00901EA8" w:rsidRDefault="00294A19" w:rsidP="00901EA8">
            <w:pPr>
              <w:spacing w:afterLines="0" w:line="440" w:lineRule="exact"/>
              <w:jc w:val="center"/>
              <w:rPr>
                <w:rFonts w:ascii="Times New Roman" w:eastAsia="宋体" w:hAnsi="Times New Roman" w:cs="Times New Roman"/>
                <w:sz w:val="21"/>
                <w:szCs w:val="24"/>
              </w:rPr>
            </w:pPr>
          </w:p>
        </w:tc>
      </w:tr>
    </w:tbl>
    <w:p w:rsidR="00B60EF0" w:rsidRDefault="0015103D">
      <w:pPr>
        <w:pStyle w:val="3"/>
      </w:pPr>
      <w:bookmarkStart w:id="15" w:name="_Toc487056581"/>
      <w:bookmarkStart w:id="16" w:name="OLE_LINK30"/>
      <w:bookmarkStart w:id="17" w:name="OLE_LINK29"/>
      <w:r>
        <w:t>（三）技术需求</w:t>
      </w:r>
      <w:bookmarkEnd w:id="15"/>
    </w:p>
    <w:p w:rsidR="00AB0EBC" w:rsidRDefault="000F0BB3">
      <w:pPr>
        <w:spacing w:after="62"/>
      </w:pPr>
      <w:r w:rsidRPr="000F0BB3">
        <w:rPr>
          <w:rFonts w:ascii="Times New Roman" w:hAnsi="Times New Roman" w:cs="Times New Roman"/>
          <w:b/>
          <w:lang w:val="zh-CN"/>
        </w:rPr>
        <w:t>1</w:t>
      </w:r>
      <w:r w:rsidRPr="000F0BB3">
        <w:rPr>
          <w:rFonts w:hint="eastAsia"/>
          <w:b/>
          <w:lang w:val="zh-CN"/>
        </w:rPr>
        <w:t>、配置规格和技术要求</w:t>
      </w:r>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8"/>
        <w:gridCol w:w="1819"/>
        <w:gridCol w:w="5526"/>
      </w:tblGrid>
      <w:tr w:rsidR="00C04CD3" w:rsidRPr="00380035" w:rsidTr="00037FD6">
        <w:trPr>
          <w:trHeight w:val="470"/>
        </w:trPr>
        <w:tc>
          <w:tcPr>
            <w:tcW w:w="878" w:type="dxa"/>
            <w:vAlign w:val="center"/>
          </w:tcPr>
          <w:bookmarkEnd w:id="16"/>
          <w:bookmarkEnd w:id="17"/>
          <w:p w:rsidR="00C04CD3" w:rsidRPr="00380035" w:rsidRDefault="00C04CD3" w:rsidP="00975DDC">
            <w:pPr>
              <w:spacing w:after="62"/>
              <w:jc w:val="center"/>
              <w:rPr>
                <w:rFonts w:ascii="Times New Roman" w:hAnsi="Times New Roman" w:cs="Times New Roman"/>
                <w:b/>
                <w:sz w:val="21"/>
                <w:szCs w:val="21"/>
              </w:rPr>
            </w:pPr>
            <w:r w:rsidRPr="00380035">
              <w:rPr>
                <w:rFonts w:ascii="Times New Roman" w:hAnsi="Times New Roman" w:cs="Times New Roman"/>
                <w:b/>
                <w:sz w:val="21"/>
                <w:szCs w:val="21"/>
              </w:rPr>
              <w:t>序号</w:t>
            </w:r>
          </w:p>
        </w:tc>
        <w:tc>
          <w:tcPr>
            <w:tcW w:w="1819" w:type="dxa"/>
            <w:vAlign w:val="center"/>
          </w:tcPr>
          <w:p w:rsidR="00C04CD3" w:rsidRPr="00380035" w:rsidRDefault="00C04CD3" w:rsidP="00C04CD3">
            <w:pPr>
              <w:spacing w:after="62"/>
              <w:jc w:val="center"/>
              <w:rPr>
                <w:b/>
                <w:sz w:val="21"/>
                <w:szCs w:val="21"/>
              </w:rPr>
            </w:pPr>
            <w:r w:rsidRPr="00380035">
              <w:rPr>
                <w:rFonts w:hAnsi="宋体"/>
                <w:b/>
                <w:sz w:val="21"/>
                <w:szCs w:val="21"/>
              </w:rPr>
              <w:t>参数项</w:t>
            </w:r>
          </w:p>
        </w:tc>
        <w:tc>
          <w:tcPr>
            <w:tcW w:w="5526" w:type="dxa"/>
            <w:vAlign w:val="center"/>
          </w:tcPr>
          <w:p w:rsidR="00C04CD3" w:rsidRPr="00380035" w:rsidRDefault="00C04CD3" w:rsidP="00C04CD3">
            <w:pPr>
              <w:spacing w:after="62"/>
              <w:jc w:val="center"/>
              <w:rPr>
                <w:rFonts w:ascii="Times New Roman" w:hAnsi="Times New Roman" w:cs="Times New Roman"/>
                <w:b/>
                <w:sz w:val="21"/>
                <w:szCs w:val="21"/>
              </w:rPr>
            </w:pPr>
            <w:r w:rsidRPr="00380035">
              <w:rPr>
                <w:rFonts w:ascii="Times New Roman" w:hAnsi="Times New Roman" w:cs="Times New Roman"/>
                <w:b/>
                <w:sz w:val="21"/>
                <w:szCs w:val="21"/>
              </w:rPr>
              <w:t>配置和技术规格要求</w:t>
            </w:r>
          </w:p>
        </w:tc>
      </w:tr>
      <w:tr w:rsidR="00382F74" w:rsidRPr="00380035" w:rsidTr="00037FD6">
        <w:trPr>
          <w:trHeight w:val="450"/>
        </w:trPr>
        <w:tc>
          <w:tcPr>
            <w:tcW w:w="878" w:type="dxa"/>
            <w:vMerge w:val="restart"/>
            <w:vAlign w:val="center"/>
          </w:tcPr>
          <w:p w:rsidR="00382F74" w:rsidRPr="00380035" w:rsidRDefault="00382F74" w:rsidP="00975DDC">
            <w:pPr>
              <w:spacing w:after="62"/>
              <w:jc w:val="center"/>
              <w:rPr>
                <w:rFonts w:ascii="Times New Roman" w:hAnsi="Times New Roman" w:cs="Times New Roman"/>
                <w:b/>
                <w:color w:val="000000"/>
                <w:sz w:val="21"/>
                <w:szCs w:val="21"/>
              </w:rPr>
            </w:pPr>
            <w:r w:rsidRPr="00380035">
              <w:rPr>
                <w:rFonts w:ascii="Times New Roman" w:hAnsi="Times New Roman" w:cs="Times New Roman"/>
                <w:b/>
                <w:color w:val="000000"/>
                <w:sz w:val="21"/>
                <w:szCs w:val="21"/>
              </w:rPr>
              <w:t>1</w:t>
            </w:r>
          </w:p>
        </w:tc>
        <w:tc>
          <w:tcPr>
            <w:tcW w:w="1819" w:type="dxa"/>
            <w:vMerge w:val="restart"/>
            <w:vAlign w:val="center"/>
          </w:tcPr>
          <w:p w:rsidR="00382F74" w:rsidRPr="00380035" w:rsidRDefault="00382F74" w:rsidP="00C52D7F">
            <w:pPr>
              <w:spacing w:after="62"/>
              <w:jc w:val="center"/>
              <w:rPr>
                <w:rFonts w:ascii="Times New Roman" w:hAnsi="Times New Roman" w:cs="Times New Roman"/>
                <w:b/>
                <w:color w:val="000000"/>
                <w:sz w:val="21"/>
                <w:szCs w:val="21"/>
              </w:rPr>
            </w:pPr>
            <w:r w:rsidRPr="00380035">
              <w:rPr>
                <w:rFonts w:ascii="Times New Roman" w:hAnsi="Times New Roman" w:cs="Times New Roman"/>
                <w:b/>
                <w:color w:val="000000"/>
                <w:sz w:val="21"/>
                <w:szCs w:val="21"/>
              </w:rPr>
              <w:t>SOA</w:t>
            </w:r>
            <w:r w:rsidRPr="00380035">
              <w:rPr>
                <w:rFonts w:ascii="Times New Roman" w:cs="Times New Roman"/>
                <w:b/>
                <w:color w:val="000000"/>
                <w:sz w:val="21"/>
                <w:szCs w:val="21"/>
              </w:rPr>
              <w:t>开发平台</w:t>
            </w:r>
          </w:p>
        </w:tc>
        <w:tc>
          <w:tcPr>
            <w:tcW w:w="5526" w:type="dxa"/>
          </w:tcPr>
          <w:p w:rsidR="00382F74" w:rsidRPr="00380035" w:rsidRDefault="00382F74" w:rsidP="00C04CD3">
            <w:pPr>
              <w:snapToGrid w:val="0"/>
              <w:spacing w:after="62" w:line="440" w:lineRule="exact"/>
              <w:contextualSpacing/>
              <w:jc w:val="left"/>
              <w:rPr>
                <w:rFonts w:ascii="Times New Roman" w:hAnsi="Times New Roman" w:cs="Times New Roman"/>
                <w:sz w:val="21"/>
                <w:szCs w:val="21"/>
              </w:rPr>
            </w:pPr>
            <w:r w:rsidRPr="00380035">
              <w:rPr>
                <w:rFonts w:ascii="Times New Roman" w:hAnsi="Times New Roman" w:cs="Times New Roman"/>
                <w:sz w:val="21"/>
                <w:szCs w:val="21"/>
              </w:rPr>
              <w:t>1.1</w:t>
            </w:r>
            <w:r w:rsidRPr="00380035">
              <w:rPr>
                <w:rFonts w:ascii="Times New Roman" w:hAnsi="Times New Roman" w:cs="Times New Roman" w:hint="eastAsia"/>
                <w:sz w:val="21"/>
                <w:szCs w:val="21"/>
              </w:rPr>
              <w:t>、采用</w:t>
            </w:r>
            <w:r w:rsidRPr="00380035">
              <w:rPr>
                <w:rFonts w:ascii="Times New Roman" w:hAnsi="Times New Roman" w:cs="Times New Roman" w:hint="eastAsia"/>
                <w:sz w:val="21"/>
                <w:szCs w:val="21"/>
              </w:rPr>
              <w:t>J2EE</w:t>
            </w:r>
            <w:r w:rsidRPr="00380035">
              <w:rPr>
                <w:rFonts w:ascii="Times New Roman" w:hAnsi="Times New Roman" w:cs="Times New Roman" w:hint="eastAsia"/>
                <w:sz w:val="21"/>
                <w:szCs w:val="21"/>
              </w:rPr>
              <w:t>语言，</w:t>
            </w:r>
            <w:r w:rsidRPr="00380035">
              <w:rPr>
                <w:rFonts w:ascii="Times New Roman" w:hAnsi="Times New Roman" w:cs="Times New Roman" w:hint="eastAsia"/>
                <w:sz w:val="21"/>
                <w:szCs w:val="21"/>
              </w:rPr>
              <w:t>B/S</w:t>
            </w:r>
            <w:r w:rsidRPr="00380035">
              <w:rPr>
                <w:rFonts w:ascii="Times New Roman" w:hAnsi="Times New Roman" w:cs="Times New Roman" w:hint="eastAsia"/>
                <w:sz w:val="21"/>
                <w:szCs w:val="21"/>
              </w:rPr>
              <w:t>结构，利用</w:t>
            </w:r>
            <w:r w:rsidRPr="00380035">
              <w:rPr>
                <w:rFonts w:ascii="Times New Roman" w:hAnsi="Times New Roman" w:cs="Times New Roman" w:hint="eastAsia"/>
                <w:sz w:val="21"/>
                <w:szCs w:val="21"/>
              </w:rPr>
              <w:t>JAVA</w:t>
            </w:r>
            <w:r w:rsidRPr="00380035">
              <w:rPr>
                <w:rFonts w:ascii="Times New Roman" w:hAnsi="Times New Roman" w:cs="Times New Roman" w:hint="eastAsia"/>
                <w:sz w:val="21"/>
                <w:szCs w:val="21"/>
              </w:rPr>
              <w:t>、</w:t>
            </w:r>
            <w:r w:rsidRPr="00380035">
              <w:rPr>
                <w:rFonts w:ascii="Times New Roman" w:hAnsi="Times New Roman" w:cs="Times New Roman" w:hint="eastAsia"/>
                <w:sz w:val="21"/>
                <w:szCs w:val="21"/>
              </w:rPr>
              <w:t>Web Service</w:t>
            </w:r>
            <w:r w:rsidRPr="00380035">
              <w:rPr>
                <w:rFonts w:ascii="Times New Roman" w:hAnsi="Times New Roman" w:cs="Times New Roman" w:hint="eastAsia"/>
                <w:sz w:val="21"/>
                <w:szCs w:val="21"/>
              </w:rPr>
              <w:t>、</w:t>
            </w:r>
            <w:r w:rsidRPr="00380035">
              <w:rPr>
                <w:rFonts w:ascii="Times New Roman" w:hAnsi="Times New Roman" w:cs="Times New Roman" w:hint="eastAsia"/>
                <w:sz w:val="21"/>
                <w:szCs w:val="21"/>
              </w:rPr>
              <w:t>XML</w:t>
            </w:r>
            <w:r w:rsidRPr="00380035">
              <w:rPr>
                <w:rFonts w:ascii="Times New Roman" w:hAnsi="Times New Roman" w:cs="Times New Roman" w:hint="eastAsia"/>
                <w:sz w:val="21"/>
                <w:szCs w:val="21"/>
              </w:rPr>
              <w:t>等成熟技术，具有方便的跨平台程序移植性和良好的可扩展性。</w:t>
            </w:r>
          </w:p>
        </w:tc>
      </w:tr>
      <w:tr w:rsidR="00382F74" w:rsidRPr="00380035" w:rsidTr="00037FD6">
        <w:trPr>
          <w:trHeight w:val="450"/>
        </w:trPr>
        <w:tc>
          <w:tcPr>
            <w:tcW w:w="878" w:type="dxa"/>
            <w:vMerge/>
            <w:vAlign w:val="center"/>
          </w:tcPr>
          <w:p w:rsidR="00382F74" w:rsidRPr="00380035" w:rsidRDefault="00382F74"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382F74" w:rsidRPr="00380035" w:rsidRDefault="00382F74" w:rsidP="00C04CD3">
            <w:pPr>
              <w:autoSpaceDE w:val="0"/>
              <w:autoSpaceDN w:val="0"/>
              <w:spacing w:after="62" w:line="440" w:lineRule="exact"/>
              <w:jc w:val="center"/>
              <w:rPr>
                <w:b/>
                <w:sz w:val="21"/>
                <w:szCs w:val="21"/>
              </w:rPr>
            </w:pPr>
          </w:p>
        </w:tc>
        <w:tc>
          <w:tcPr>
            <w:tcW w:w="5526" w:type="dxa"/>
          </w:tcPr>
          <w:p w:rsidR="00382F74" w:rsidRPr="00380035" w:rsidRDefault="00382F74" w:rsidP="00CD4AE5">
            <w:pPr>
              <w:snapToGrid w:val="0"/>
              <w:spacing w:after="62" w:line="440" w:lineRule="exact"/>
              <w:contextualSpacing/>
              <w:jc w:val="left"/>
              <w:rPr>
                <w:rFonts w:ascii="Times New Roman" w:hAnsi="Times New Roman" w:cs="Times New Roman"/>
                <w:sz w:val="21"/>
                <w:szCs w:val="21"/>
              </w:rPr>
            </w:pPr>
            <w:r w:rsidRPr="00380035">
              <w:rPr>
                <w:rFonts w:ascii="Times New Roman" w:hAnsi="Times New Roman" w:cs="Times New Roman" w:hint="eastAsia"/>
                <w:sz w:val="21"/>
                <w:szCs w:val="21"/>
              </w:rPr>
              <w:t>▲</w:t>
            </w:r>
            <w:r w:rsidRPr="00380035">
              <w:rPr>
                <w:rFonts w:ascii="Times New Roman" w:hAnsi="Times New Roman" w:cs="Times New Roman"/>
                <w:sz w:val="21"/>
                <w:szCs w:val="21"/>
              </w:rPr>
              <w:t>1.2</w:t>
            </w:r>
            <w:r w:rsidRPr="00380035">
              <w:rPr>
                <w:rFonts w:ascii="Times New Roman" w:hAnsi="Times New Roman" w:cs="Times New Roman"/>
                <w:sz w:val="21"/>
                <w:szCs w:val="21"/>
              </w:rPr>
              <w:t>、</w:t>
            </w:r>
            <w:r w:rsidRPr="00380035">
              <w:rPr>
                <w:rFonts w:ascii="Times New Roman" w:hAnsi="Times New Roman" w:cs="Times New Roman" w:hint="eastAsia"/>
                <w:sz w:val="21"/>
                <w:szCs w:val="21"/>
              </w:rPr>
              <w:t>支持</w:t>
            </w:r>
            <w:r w:rsidRPr="00380035">
              <w:rPr>
                <w:rFonts w:ascii="Times New Roman" w:hAnsi="Times New Roman" w:cs="Times New Roman" w:hint="eastAsia"/>
                <w:sz w:val="21"/>
                <w:szCs w:val="21"/>
              </w:rPr>
              <w:t>SOA</w:t>
            </w:r>
            <w:r w:rsidRPr="00380035">
              <w:rPr>
                <w:rFonts w:ascii="Times New Roman" w:hAnsi="Times New Roman" w:cs="Times New Roman" w:hint="eastAsia"/>
                <w:sz w:val="21"/>
                <w:szCs w:val="21"/>
              </w:rPr>
              <w:t>（面向服务的体系架构），具备技术模型简单化、开发过程一体化、业务组件实用化的显著特性，为各种复杂应用系统提供标准、安全、集成、高效的开发平台。（提供具有</w:t>
            </w:r>
            <w:r w:rsidRPr="00380035">
              <w:rPr>
                <w:rFonts w:ascii="Times New Roman" w:hAnsi="Times New Roman" w:cs="Times New Roman" w:hint="eastAsia"/>
                <w:sz w:val="21"/>
                <w:szCs w:val="21"/>
              </w:rPr>
              <w:t>SOA</w:t>
            </w:r>
            <w:r w:rsidRPr="00380035">
              <w:rPr>
                <w:rFonts w:ascii="Times New Roman" w:hAnsi="Times New Roman" w:cs="Times New Roman" w:hint="eastAsia"/>
                <w:sz w:val="21"/>
                <w:szCs w:val="21"/>
              </w:rPr>
              <w:t>开发平台的知识产权、软件著作权</w:t>
            </w:r>
            <w:r w:rsidRPr="00380035">
              <w:rPr>
                <w:rFonts w:ascii="Times New Roman" w:hAnsi="Times New Roman" w:cs="Times New Roman" w:hint="eastAsia"/>
                <w:sz w:val="21"/>
                <w:szCs w:val="21"/>
              </w:rPr>
              <w:lastRenderedPageBreak/>
              <w:t>或软件产品检测报告作为证明材料，原件备查）</w:t>
            </w:r>
          </w:p>
        </w:tc>
      </w:tr>
      <w:tr w:rsidR="00382F74" w:rsidRPr="00380035" w:rsidTr="00037FD6">
        <w:trPr>
          <w:trHeight w:val="114"/>
        </w:trPr>
        <w:tc>
          <w:tcPr>
            <w:tcW w:w="878" w:type="dxa"/>
            <w:vMerge/>
            <w:vAlign w:val="center"/>
          </w:tcPr>
          <w:p w:rsidR="00382F74" w:rsidRPr="00380035" w:rsidRDefault="00382F74"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382F74" w:rsidRPr="00380035" w:rsidRDefault="00382F74" w:rsidP="00C04CD3">
            <w:pPr>
              <w:autoSpaceDE w:val="0"/>
              <w:autoSpaceDN w:val="0"/>
              <w:spacing w:after="62" w:line="440" w:lineRule="exact"/>
              <w:jc w:val="center"/>
              <w:rPr>
                <w:b/>
                <w:sz w:val="21"/>
                <w:szCs w:val="21"/>
              </w:rPr>
            </w:pPr>
          </w:p>
        </w:tc>
        <w:tc>
          <w:tcPr>
            <w:tcW w:w="5526" w:type="dxa"/>
          </w:tcPr>
          <w:p w:rsidR="00382F74" w:rsidRPr="00380035" w:rsidRDefault="00382F74" w:rsidP="00C04CD3">
            <w:pPr>
              <w:snapToGrid w:val="0"/>
              <w:spacing w:after="62" w:line="440" w:lineRule="exact"/>
              <w:contextualSpacing/>
              <w:jc w:val="left"/>
              <w:rPr>
                <w:rFonts w:ascii="Times New Roman" w:hAnsi="Times New Roman" w:cs="Times New Roman"/>
                <w:sz w:val="21"/>
                <w:szCs w:val="21"/>
              </w:rPr>
            </w:pPr>
            <w:r w:rsidRPr="00380035">
              <w:rPr>
                <w:rFonts w:ascii="Times New Roman" w:hAnsi="Times New Roman" w:cs="Times New Roman"/>
                <w:sz w:val="21"/>
                <w:szCs w:val="21"/>
              </w:rPr>
              <w:t>1.3</w:t>
            </w:r>
            <w:r w:rsidRPr="00380035">
              <w:rPr>
                <w:rFonts w:ascii="Times New Roman" w:hAnsi="Times New Roman" w:cs="Times New Roman"/>
                <w:sz w:val="21"/>
                <w:szCs w:val="21"/>
              </w:rPr>
              <w:t>、</w:t>
            </w:r>
            <w:r w:rsidRPr="00380035">
              <w:rPr>
                <w:rFonts w:ascii="Times New Roman" w:hAnsi="Times New Roman" w:cs="Times New Roman" w:hint="eastAsia"/>
                <w:sz w:val="21"/>
                <w:szCs w:val="21"/>
              </w:rPr>
              <w:t>支持采用</w:t>
            </w:r>
            <w:r w:rsidRPr="00380035">
              <w:rPr>
                <w:rFonts w:ascii="Times New Roman" w:hAnsi="Times New Roman" w:cs="Times New Roman" w:hint="eastAsia"/>
                <w:sz w:val="21"/>
                <w:szCs w:val="21"/>
              </w:rPr>
              <w:t>ESB</w:t>
            </w:r>
            <w:r w:rsidRPr="00380035">
              <w:rPr>
                <w:rFonts w:ascii="Times New Roman" w:hAnsi="Times New Roman" w:cs="Times New Roman" w:hint="eastAsia"/>
                <w:sz w:val="21"/>
                <w:szCs w:val="21"/>
              </w:rPr>
              <w:t>企业服务总线形式，作为连接深圳技术大学数字档案管理系统内部各服务组件的连接中枢，消除各服务间的通信差异，实现系统各服务的分布式拆分与部署</w:t>
            </w:r>
          </w:p>
        </w:tc>
      </w:tr>
      <w:tr w:rsidR="009B2176" w:rsidRPr="00380035" w:rsidTr="00037FD6">
        <w:trPr>
          <w:trHeight w:val="112"/>
        </w:trPr>
        <w:tc>
          <w:tcPr>
            <w:tcW w:w="878" w:type="dxa"/>
            <w:vMerge w:val="restart"/>
            <w:vAlign w:val="center"/>
          </w:tcPr>
          <w:p w:rsidR="009B2176" w:rsidRPr="00380035" w:rsidRDefault="009B2176" w:rsidP="00975DDC">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2</w:t>
            </w:r>
          </w:p>
        </w:tc>
        <w:tc>
          <w:tcPr>
            <w:tcW w:w="1819" w:type="dxa"/>
            <w:vMerge w:val="restart"/>
            <w:vAlign w:val="center"/>
          </w:tcPr>
          <w:p w:rsidR="009B2176" w:rsidRPr="00380035" w:rsidRDefault="009B2176" w:rsidP="009B2176">
            <w:pPr>
              <w:spacing w:after="62"/>
              <w:jc w:val="center"/>
              <w:rPr>
                <w:rFonts w:ascii="Times New Roman" w:eastAsia="宋体" w:hAnsi="Times New Roman" w:cs="Times New Roman"/>
                <w:b/>
                <w:color w:val="000000"/>
                <w:sz w:val="21"/>
                <w:szCs w:val="21"/>
              </w:rPr>
            </w:pPr>
            <w:r w:rsidRPr="00380035">
              <w:rPr>
                <w:rFonts w:ascii="Times New Roman" w:eastAsia="宋体" w:hAnsi="Calibri" w:cs="Times New Roman"/>
                <w:b/>
                <w:color w:val="000000"/>
                <w:sz w:val="21"/>
                <w:szCs w:val="21"/>
              </w:rPr>
              <w:t>全文检索系统</w:t>
            </w:r>
          </w:p>
        </w:tc>
        <w:tc>
          <w:tcPr>
            <w:tcW w:w="5526" w:type="dxa"/>
          </w:tcPr>
          <w:p w:rsidR="009B2176" w:rsidRPr="00380035" w:rsidRDefault="009B2176" w:rsidP="00382F74">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2.1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系统应提供类似</w:t>
            </w:r>
            <w:r w:rsidRPr="00380035">
              <w:rPr>
                <w:rFonts w:ascii="Times New Roman" w:eastAsia="宋体" w:hAnsi="Times New Roman" w:cs="Times New Roman" w:hint="eastAsia"/>
                <w:sz w:val="21"/>
                <w:szCs w:val="21"/>
              </w:rPr>
              <w:t>Google</w:t>
            </w:r>
            <w:r w:rsidRPr="00380035">
              <w:rPr>
                <w:rFonts w:ascii="Times New Roman" w:eastAsia="宋体" w:hAnsi="Times New Roman" w:cs="Times New Roman" w:hint="eastAsia"/>
                <w:sz w:val="21"/>
                <w:szCs w:val="21"/>
              </w:rPr>
              <w:t>、百度的检索模式，可对各种格式的文档、数据库等异质海量信息实现统一检索。（提供具有全文检索的知识产权、软件著作权或软件产品检测报告作为证明材料，原件备查）</w:t>
            </w:r>
          </w:p>
        </w:tc>
      </w:tr>
      <w:tr w:rsidR="009B2176" w:rsidRPr="00380035" w:rsidTr="00037FD6">
        <w:trPr>
          <w:trHeight w:val="112"/>
        </w:trPr>
        <w:tc>
          <w:tcPr>
            <w:tcW w:w="878" w:type="dxa"/>
            <w:vMerge/>
            <w:vAlign w:val="center"/>
          </w:tcPr>
          <w:p w:rsidR="009B2176" w:rsidRPr="00380035" w:rsidRDefault="009B2176"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9B2176" w:rsidRPr="00380035" w:rsidRDefault="009B2176" w:rsidP="00C04CD3">
            <w:pPr>
              <w:autoSpaceDE w:val="0"/>
              <w:autoSpaceDN w:val="0"/>
              <w:spacing w:after="62" w:line="440" w:lineRule="exact"/>
              <w:jc w:val="center"/>
              <w:rPr>
                <w:b/>
                <w:sz w:val="21"/>
                <w:szCs w:val="21"/>
              </w:rPr>
            </w:pPr>
          </w:p>
        </w:tc>
        <w:tc>
          <w:tcPr>
            <w:tcW w:w="5526" w:type="dxa"/>
          </w:tcPr>
          <w:p w:rsidR="009B2176" w:rsidRPr="00380035" w:rsidRDefault="009B2176" w:rsidP="00382F74">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2.2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应支持对于各类档案的条目级数据，由档案管理人员自定义条目及其著录项的索引配置生成，对于关系型数据库中的字段生成半结构化的索引文件，并支持将检索关键字在条目、全文中进行比对，以进一步缩小检索范围，优化检索结果</w:t>
            </w:r>
          </w:p>
        </w:tc>
      </w:tr>
      <w:tr w:rsidR="009B2176" w:rsidRPr="00380035" w:rsidTr="00037FD6">
        <w:trPr>
          <w:trHeight w:val="112"/>
        </w:trPr>
        <w:tc>
          <w:tcPr>
            <w:tcW w:w="878" w:type="dxa"/>
            <w:vMerge/>
            <w:vAlign w:val="center"/>
          </w:tcPr>
          <w:p w:rsidR="009B2176" w:rsidRPr="00380035" w:rsidRDefault="009B2176"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9B2176" w:rsidRPr="00380035" w:rsidRDefault="009B2176" w:rsidP="00C04CD3">
            <w:pPr>
              <w:autoSpaceDE w:val="0"/>
              <w:autoSpaceDN w:val="0"/>
              <w:spacing w:after="62" w:line="440" w:lineRule="exact"/>
              <w:jc w:val="center"/>
              <w:rPr>
                <w:b/>
                <w:sz w:val="21"/>
                <w:szCs w:val="21"/>
              </w:rPr>
            </w:pPr>
          </w:p>
        </w:tc>
        <w:tc>
          <w:tcPr>
            <w:tcW w:w="5526" w:type="dxa"/>
          </w:tcPr>
          <w:p w:rsidR="009B2176" w:rsidRPr="00380035" w:rsidRDefault="009B2176" w:rsidP="00382F74">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2.3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系统应支持对于</w:t>
            </w:r>
            <w:r w:rsidRPr="00380035">
              <w:rPr>
                <w:rFonts w:ascii="Times New Roman" w:eastAsia="宋体" w:hAnsi="Times New Roman" w:cs="Times New Roman" w:hint="eastAsia"/>
                <w:sz w:val="21"/>
                <w:szCs w:val="21"/>
              </w:rPr>
              <w:t>doc</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htm</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txt</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pdf</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ppt</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xls</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docx</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pptx</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xlsx</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tiff</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jpg</w:t>
            </w:r>
            <w:r w:rsidRPr="00380035">
              <w:rPr>
                <w:rFonts w:ascii="Times New Roman" w:eastAsia="宋体" w:hAnsi="Times New Roman" w:cs="Times New Roman" w:hint="eastAsia"/>
                <w:sz w:val="21"/>
                <w:szCs w:val="21"/>
              </w:rPr>
              <w:t>等格式的文件抽取生成索引文件</w:t>
            </w:r>
          </w:p>
        </w:tc>
      </w:tr>
      <w:tr w:rsidR="009B2176" w:rsidRPr="00380035" w:rsidTr="008B7676">
        <w:trPr>
          <w:trHeight w:val="1253"/>
        </w:trPr>
        <w:tc>
          <w:tcPr>
            <w:tcW w:w="878" w:type="dxa"/>
            <w:vMerge/>
            <w:vAlign w:val="center"/>
          </w:tcPr>
          <w:p w:rsidR="009B2176" w:rsidRPr="00380035" w:rsidRDefault="009B2176"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9B2176" w:rsidRPr="00380035" w:rsidRDefault="009B2176" w:rsidP="00C04CD3">
            <w:pPr>
              <w:autoSpaceDE w:val="0"/>
              <w:autoSpaceDN w:val="0"/>
              <w:spacing w:after="62" w:line="440" w:lineRule="exact"/>
              <w:jc w:val="center"/>
              <w:rPr>
                <w:b/>
                <w:sz w:val="21"/>
                <w:szCs w:val="21"/>
              </w:rPr>
            </w:pPr>
          </w:p>
        </w:tc>
        <w:tc>
          <w:tcPr>
            <w:tcW w:w="5526" w:type="dxa"/>
          </w:tcPr>
          <w:p w:rsidR="009B2176" w:rsidRPr="00380035" w:rsidRDefault="009B2176" w:rsidP="00382F74">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2.4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系统应支持多个关键词分隔同时检索、关键词信息的全词匹配条件设置、基于结果的二次检索、基于分类导航信息的渐进式检索、高级检索等</w:t>
            </w:r>
          </w:p>
        </w:tc>
      </w:tr>
      <w:tr w:rsidR="009B2176" w:rsidRPr="00380035" w:rsidTr="008B7676">
        <w:trPr>
          <w:trHeight w:val="834"/>
        </w:trPr>
        <w:tc>
          <w:tcPr>
            <w:tcW w:w="878" w:type="dxa"/>
            <w:vMerge/>
            <w:vAlign w:val="center"/>
          </w:tcPr>
          <w:p w:rsidR="009B2176" w:rsidRPr="00380035" w:rsidRDefault="009B2176" w:rsidP="00975DDC">
            <w:pPr>
              <w:autoSpaceDE w:val="0"/>
              <w:autoSpaceDN w:val="0"/>
              <w:spacing w:after="62" w:line="440" w:lineRule="exact"/>
              <w:jc w:val="center"/>
              <w:rPr>
                <w:rFonts w:ascii="Times New Roman" w:hAnsi="Times New Roman" w:cs="Times New Roman"/>
                <w:sz w:val="21"/>
                <w:szCs w:val="21"/>
              </w:rPr>
            </w:pPr>
          </w:p>
        </w:tc>
        <w:tc>
          <w:tcPr>
            <w:tcW w:w="1819" w:type="dxa"/>
            <w:vMerge/>
            <w:vAlign w:val="center"/>
          </w:tcPr>
          <w:p w:rsidR="009B2176" w:rsidRPr="00380035" w:rsidRDefault="009B2176" w:rsidP="00C04CD3">
            <w:pPr>
              <w:autoSpaceDE w:val="0"/>
              <w:autoSpaceDN w:val="0"/>
              <w:spacing w:after="62" w:line="440" w:lineRule="exact"/>
              <w:jc w:val="center"/>
              <w:rPr>
                <w:rFonts w:hAnsi="宋体"/>
                <w:sz w:val="21"/>
                <w:szCs w:val="21"/>
              </w:rPr>
            </w:pPr>
          </w:p>
        </w:tc>
        <w:tc>
          <w:tcPr>
            <w:tcW w:w="5526" w:type="dxa"/>
          </w:tcPr>
          <w:p w:rsidR="009B2176" w:rsidRPr="00380035" w:rsidRDefault="009B2176" w:rsidP="00382F74">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2.5</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系统支持直接将检索得出的档案条目信息进行个人收藏，以备对于个人常用档案信息直接利用或发起借阅</w:t>
            </w:r>
          </w:p>
        </w:tc>
      </w:tr>
      <w:tr w:rsidR="009B2176" w:rsidRPr="00380035" w:rsidTr="00037FD6">
        <w:trPr>
          <w:trHeight w:val="510"/>
        </w:trPr>
        <w:tc>
          <w:tcPr>
            <w:tcW w:w="878" w:type="dxa"/>
            <w:vMerge/>
            <w:vAlign w:val="center"/>
          </w:tcPr>
          <w:p w:rsidR="009B2176" w:rsidRPr="00380035" w:rsidRDefault="009B2176" w:rsidP="00975DDC">
            <w:pPr>
              <w:autoSpaceDE w:val="0"/>
              <w:autoSpaceDN w:val="0"/>
              <w:spacing w:after="62" w:line="440" w:lineRule="exact"/>
              <w:jc w:val="center"/>
              <w:rPr>
                <w:rFonts w:ascii="Times New Roman" w:hAnsi="Times New Roman" w:cs="Times New Roman"/>
                <w:sz w:val="21"/>
                <w:szCs w:val="21"/>
              </w:rPr>
            </w:pPr>
          </w:p>
        </w:tc>
        <w:tc>
          <w:tcPr>
            <w:tcW w:w="1819" w:type="dxa"/>
            <w:vMerge/>
            <w:vAlign w:val="center"/>
          </w:tcPr>
          <w:p w:rsidR="009B2176" w:rsidRPr="00380035" w:rsidRDefault="009B2176" w:rsidP="00C04CD3">
            <w:pPr>
              <w:autoSpaceDE w:val="0"/>
              <w:autoSpaceDN w:val="0"/>
              <w:spacing w:after="62" w:line="440" w:lineRule="exact"/>
              <w:jc w:val="center"/>
              <w:rPr>
                <w:rFonts w:hAnsi="宋体"/>
                <w:sz w:val="21"/>
                <w:szCs w:val="21"/>
              </w:rPr>
            </w:pPr>
          </w:p>
        </w:tc>
        <w:tc>
          <w:tcPr>
            <w:tcW w:w="5526" w:type="dxa"/>
          </w:tcPr>
          <w:p w:rsidR="009B2176" w:rsidRPr="00380035" w:rsidRDefault="009B2176" w:rsidP="00382F74">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2.6</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应支持分布式全文检索及全文检索集群化配置方案，支持基于</w:t>
            </w:r>
            <w:r w:rsidRPr="00380035">
              <w:rPr>
                <w:rFonts w:ascii="Times New Roman" w:eastAsia="宋体" w:hAnsi="Times New Roman" w:cs="Times New Roman" w:hint="eastAsia"/>
                <w:sz w:val="21"/>
                <w:szCs w:val="21"/>
              </w:rPr>
              <w:t>zookeeper</w:t>
            </w:r>
            <w:r w:rsidRPr="00380035">
              <w:rPr>
                <w:rFonts w:ascii="Times New Roman" w:eastAsia="宋体" w:hAnsi="Times New Roman" w:cs="Times New Roman" w:hint="eastAsia"/>
                <w:sz w:val="21"/>
                <w:szCs w:val="21"/>
              </w:rPr>
              <w:t>管理下的分布式全文检索集群</w:t>
            </w:r>
          </w:p>
        </w:tc>
      </w:tr>
      <w:tr w:rsidR="00F03722" w:rsidRPr="00380035" w:rsidTr="00037FD6">
        <w:trPr>
          <w:trHeight w:val="1550"/>
        </w:trPr>
        <w:tc>
          <w:tcPr>
            <w:tcW w:w="878" w:type="dxa"/>
            <w:vAlign w:val="center"/>
          </w:tcPr>
          <w:p w:rsidR="00F03722" w:rsidRPr="00380035" w:rsidRDefault="00F03722" w:rsidP="00975DDC">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kern w:val="0"/>
                <w:sz w:val="21"/>
                <w:szCs w:val="21"/>
              </w:rPr>
              <w:t>▲</w:t>
            </w:r>
            <w:r w:rsidRPr="00380035">
              <w:rPr>
                <w:rFonts w:ascii="Times New Roman" w:eastAsia="宋体" w:hAnsi="Times New Roman" w:cs="Times New Roman"/>
                <w:b/>
                <w:color w:val="000000"/>
                <w:sz w:val="21"/>
                <w:szCs w:val="21"/>
              </w:rPr>
              <w:t>3</w:t>
            </w:r>
          </w:p>
        </w:tc>
        <w:tc>
          <w:tcPr>
            <w:tcW w:w="1819" w:type="dxa"/>
            <w:vAlign w:val="center"/>
          </w:tcPr>
          <w:p w:rsidR="00F03722" w:rsidRPr="00380035" w:rsidRDefault="00F03722" w:rsidP="000F6167">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电子文件与电子档案长期保存系统（提供具有电子文件与电子档案长期保存系统的知识产权、软件著作权或软件产品检测报告作为证明材料，原件备</w:t>
            </w:r>
            <w:r w:rsidRPr="00380035">
              <w:rPr>
                <w:rFonts w:ascii="Calibri" w:eastAsia="宋体" w:hAnsi="Calibri" w:cs="Times New Roman" w:hint="eastAsia"/>
                <w:b/>
                <w:color w:val="000000"/>
                <w:sz w:val="21"/>
                <w:szCs w:val="21"/>
              </w:rPr>
              <w:lastRenderedPageBreak/>
              <w:t>查）</w:t>
            </w:r>
          </w:p>
        </w:tc>
        <w:tc>
          <w:tcPr>
            <w:tcW w:w="5526" w:type="dxa"/>
          </w:tcPr>
          <w:p w:rsidR="00F03722" w:rsidRPr="00380035" w:rsidRDefault="00F03722" w:rsidP="00214F4E">
            <w:pPr>
              <w:snapToGrid w:val="0"/>
              <w:spacing w:after="62" w:line="440" w:lineRule="exact"/>
              <w:contextualSpacing/>
              <w:jc w:val="left"/>
              <w:rPr>
                <w:rFonts w:ascii="Times New Roman" w:eastAsia="宋体" w:hAnsi="Times New Roman" w:cs="Times New Roman"/>
                <w:color w:val="000000"/>
                <w:sz w:val="21"/>
                <w:szCs w:val="21"/>
              </w:rPr>
            </w:pPr>
            <w:r w:rsidRPr="00380035">
              <w:rPr>
                <w:rFonts w:ascii="Times New Roman" w:eastAsia="宋体" w:hAnsi="Times New Roman" w:cs="Times New Roman" w:hint="eastAsia"/>
                <w:sz w:val="21"/>
                <w:szCs w:val="21"/>
              </w:rPr>
              <w:lastRenderedPageBreak/>
              <w:t>系统应符合国家档案局</w:t>
            </w:r>
            <w:r w:rsidRPr="00380035">
              <w:rPr>
                <w:rFonts w:ascii="Times New Roman" w:eastAsia="宋体" w:hAnsi="Times New Roman" w:cs="Times New Roman"/>
                <w:sz w:val="21"/>
                <w:szCs w:val="21"/>
              </w:rPr>
              <w:t>DA T46</w:t>
            </w:r>
            <w:r w:rsidRPr="00380035">
              <w:rPr>
                <w:rFonts w:ascii="Times New Roman" w:eastAsia="宋体" w:hAnsi="Times New Roman" w:cs="Times New Roman" w:hint="eastAsia"/>
                <w:sz w:val="21"/>
                <w:szCs w:val="21"/>
              </w:rPr>
              <w:t>《文书类电子文件元数据方案》，同时兼容和支持都柏林核心元数据、自定义元数据，可自定义配置和管理简单性、容器型和复合型元数据，系统应支持电子文件原文校验功能，通过数字摘要算法生成电子文件签名值，并自动校验电子文件原文是否被人篡改；系统应符合</w:t>
            </w:r>
            <w:r w:rsidRPr="00380035">
              <w:rPr>
                <w:rFonts w:ascii="Times New Roman" w:eastAsia="宋体" w:hAnsi="Times New Roman" w:cs="Times New Roman"/>
                <w:sz w:val="21"/>
                <w:szCs w:val="21"/>
              </w:rPr>
              <w:t>DA T47</w:t>
            </w:r>
            <w:r w:rsidRPr="00380035">
              <w:rPr>
                <w:rFonts w:ascii="Times New Roman" w:eastAsia="宋体" w:hAnsi="Times New Roman" w:cs="Times New Roman" w:hint="eastAsia"/>
                <w:sz w:val="21"/>
                <w:szCs w:val="21"/>
              </w:rPr>
              <w:t>《版式电子文件长期保存格式需求》，支持自动将前端业务系统、离线电子文件、数字化文件与各种数据来源文件转换为格式开放、自包含、自描述、显</w:t>
            </w:r>
            <w:r w:rsidRPr="00380035">
              <w:rPr>
                <w:rFonts w:ascii="Times New Roman" w:eastAsia="宋体" w:hAnsi="Times New Roman" w:cs="Times New Roman" w:hint="eastAsia"/>
                <w:sz w:val="21"/>
                <w:szCs w:val="21"/>
              </w:rPr>
              <w:lastRenderedPageBreak/>
              <w:t>示一致性的长期保存格式文件。系统应支持基于</w:t>
            </w:r>
            <w:r w:rsidRPr="00380035">
              <w:rPr>
                <w:rFonts w:ascii="Times New Roman" w:eastAsia="宋体" w:hAnsi="Times New Roman" w:cs="Times New Roman" w:hint="eastAsia"/>
                <w:sz w:val="21"/>
                <w:szCs w:val="21"/>
              </w:rPr>
              <w:t>DA T48</w:t>
            </w:r>
            <w:r w:rsidRPr="00380035">
              <w:rPr>
                <w:rFonts w:ascii="Times New Roman" w:eastAsia="宋体" w:hAnsi="Times New Roman" w:cs="Times New Roman" w:hint="eastAsia"/>
                <w:sz w:val="21"/>
                <w:szCs w:val="21"/>
              </w:rPr>
              <w:t>《基于</w:t>
            </w:r>
            <w:r w:rsidRPr="00380035">
              <w:rPr>
                <w:rFonts w:ascii="Times New Roman" w:eastAsia="宋体" w:hAnsi="Times New Roman" w:cs="Times New Roman" w:hint="eastAsia"/>
                <w:sz w:val="21"/>
                <w:szCs w:val="21"/>
              </w:rPr>
              <w:t>XML</w:t>
            </w:r>
            <w:r w:rsidRPr="00380035">
              <w:rPr>
                <w:rFonts w:ascii="Times New Roman" w:eastAsia="宋体" w:hAnsi="Times New Roman" w:cs="Times New Roman" w:hint="eastAsia"/>
                <w:sz w:val="21"/>
                <w:szCs w:val="21"/>
              </w:rPr>
              <w:t>的电子文件封装规范》，提供电子文件封装数据包导出与专用电子文件包浏览工具，实现电子文件及其元数据信息的长久保存</w:t>
            </w:r>
          </w:p>
        </w:tc>
      </w:tr>
      <w:tr w:rsidR="00022C78" w:rsidRPr="00380035" w:rsidTr="00037FD6">
        <w:trPr>
          <w:trHeight w:val="983"/>
        </w:trPr>
        <w:tc>
          <w:tcPr>
            <w:tcW w:w="878" w:type="dxa"/>
            <w:vAlign w:val="center"/>
          </w:tcPr>
          <w:p w:rsidR="00022C78" w:rsidRPr="00380035" w:rsidRDefault="00022C78" w:rsidP="00975DDC">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kern w:val="0"/>
                <w:sz w:val="21"/>
                <w:szCs w:val="21"/>
              </w:rPr>
              <w:lastRenderedPageBreak/>
              <w:t>▲</w:t>
            </w:r>
            <w:r w:rsidRPr="00380035">
              <w:rPr>
                <w:rFonts w:ascii="Times New Roman" w:eastAsia="宋体" w:hAnsi="Times New Roman" w:cs="Times New Roman"/>
                <w:b/>
                <w:color w:val="000000"/>
                <w:sz w:val="21"/>
                <w:szCs w:val="21"/>
              </w:rPr>
              <w:t>4</w:t>
            </w:r>
          </w:p>
        </w:tc>
        <w:tc>
          <w:tcPr>
            <w:tcW w:w="1819" w:type="dxa"/>
            <w:vAlign w:val="center"/>
          </w:tcPr>
          <w:p w:rsidR="00022C78" w:rsidRPr="00380035" w:rsidRDefault="00022C78" w:rsidP="00022C78">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离线客户端系统</w:t>
            </w:r>
          </w:p>
        </w:tc>
        <w:tc>
          <w:tcPr>
            <w:tcW w:w="5526" w:type="dxa"/>
          </w:tcPr>
          <w:p w:rsidR="00022C78" w:rsidRPr="00380035" w:rsidRDefault="00022C78" w:rsidP="00EF7CDA">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支持离线客户端导出、授权、条目著录、原文上传、数据挂接、档案批量整理、自动档号生成、数据校验与审核、</w:t>
            </w:r>
            <w:r w:rsidRPr="00380035">
              <w:rPr>
                <w:rFonts w:ascii="Times New Roman" w:eastAsia="宋体" w:hAnsi="Times New Roman" w:cs="Times New Roman" w:hint="eastAsia"/>
                <w:sz w:val="21"/>
                <w:szCs w:val="21"/>
              </w:rPr>
              <w:t>web</w:t>
            </w:r>
            <w:r w:rsidRPr="00380035">
              <w:rPr>
                <w:rFonts w:ascii="Times New Roman" w:eastAsia="宋体" w:hAnsi="Times New Roman" w:cs="Times New Roman" w:hint="eastAsia"/>
                <w:sz w:val="21"/>
                <w:szCs w:val="21"/>
              </w:rPr>
              <w:t>服务注册与数据同步（提供具有离线客户端系统的知识产权、软件著作权或软件产品检测报告作为证明材料，原件备查）</w:t>
            </w:r>
          </w:p>
        </w:tc>
      </w:tr>
      <w:tr w:rsidR="00FA7D71" w:rsidRPr="00380035" w:rsidTr="00037FD6">
        <w:trPr>
          <w:trHeight w:val="1230"/>
        </w:trPr>
        <w:tc>
          <w:tcPr>
            <w:tcW w:w="878" w:type="dxa"/>
            <w:vMerge w:val="restart"/>
            <w:vAlign w:val="center"/>
          </w:tcPr>
          <w:p w:rsidR="00FA7D71" w:rsidRPr="00380035" w:rsidRDefault="00FA7D71" w:rsidP="00975DDC">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5</w:t>
            </w:r>
          </w:p>
        </w:tc>
        <w:tc>
          <w:tcPr>
            <w:tcW w:w="1819" w:type="dxa"/>
            <w:vMerge w:val="restart"/>
            <w:vAlign w:val="center"/>
          </w:tcPr>
          <w:p w:rsidR="00FA7D71" w:rsidRPr="00380035" w:rsidRDefault="00FA7D71" w:rsidP="00FA7D71">
            <w:pPr>
              <w:spacing w:after="62"/>
              <w:jc w:val="center"/>
              <w:rPr>
                <w:rFonts w:ascii="Times New Roman" w:eastAsia="宋体" w:hAnsi="Times New Roman" w:cs="Times New Roman"/>
                <w:b/>
                <w:color w:val="000000"/>
                <w:sz w:val="21"/>
                <w:szCs w:val="21"/>
              </w:rPr>
            </w:pPr>
            <w:r w:rsidRPr="00380035">
              <w:rPr>
                <w:rFonts w:ascii="Times New Roman" w:eastAsia="宋体" w:hAnsi="Calibri" w:cs="Times New Roman"/>
                <w:b/>
                <w:color w:val="000000"/>
                <w:sz w:val="21"/>
                <w:szCs w:val="21"/>
              </w:rPr>
              <w:t>档案收集子系统</w:t>
            </w:r>
          </w:p>
        </w:tc>
        <w:tc>
          <w:tcPr>
            <w:tcW w:w="5526" w:type="dxa"/>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5.1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支持面向深圳技术大学校内各部门用户、各档案类别提供档案收集功能，所覆盖的用户与档案类别应不受软件</w:t>
            </w:r>
            <w:r w:rsidRPr="00380035">
              <w:rPr>
                <w:rFonts w:ascii="Times New Roman" w:eastAsia="宋体" w:hAnsi="Times New Roman" w:cs="Times New Roman" w:hint="eastAsia"/>
                <w:sz w:val="21"/>
                <w:szCs w:val="21"/>
              </w:rPr>
              <w:t>license</w:t>
            </w:r>
            <w:r w:rsidRPr="00380035">
              <w:rPr>
                <w:rFonts w:ascii="Times New Roman" w:eastAsia="宋体" w:hAnsi="Times New Roman" w:cs="Times New Roman" w:hint="eastAsia"/>
                <w:sz w:val="21"/>
                <w:szCs w:val="21"/>
              </w:rPr>
              <w:t>限制</w:t>
            </w:r>
          </w:p>
        </w:tc>
      </w:tr>
      <w:tr w:rsidR="00FA7D71" w:rsidRPr="00380035" w:rsidTr="00037FD6">
        <w:trPr>
          <w:trHeight w:val="825"/>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rFonts w:hAnsi="宋体"/>
                <w:sz w:val="21"/>
                <w:szCs w:val="21"/>
              </w:rPr>
            </w:pPr>
          </w:p>
        </w:tc>
        <w:tc>
          <w:tcPr>
            <w:tcW w:w="5526" w:type="dxa"/>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5.2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电子文件与电子档案四性校验检测，校验电子文件与档案真实性、完整性、可用性与安全性（提供具有电子文件与电子档案四性检测系统的知识产权、软件著作权或软件产品检测报告作为证明材料，原件备查）</w:t>
            </w:r>
          </w:p>
        </w:tc>
      </w:tr>
      <w:tr w:rsidR="00FA7D71" w:rsidRPr="00380035" w:rsidTr="00037FD6">
        <w:trPr>
          <w:trHeight w:val="1175"/>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rFonts w:hAnsi="宋体"/>
                <w:sz w:val="21"/>
                <w:szCs w:val="21"/>
              </w:rPr>
            </w:pPr>
          </w:p>
        </w:tc>
        <w:tc>
          <w:tcPr>
            <w:tcW w:w="5526" w:type="dxa"/>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5.</w:t>
            </w:r>
            <w:r w:rsidRPr="00380035">
              <w:rPr>
                <w:rFonts w:ascii="Times New Roman" w:hAnsi="Times New Roman" w:cs="Times New Roman" w:hint="eastAsia"/>
                <w:sz w:val="21"/>
                <w:szCs w:val="21"/>
              </w:rPr>
              <w:t>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支持已有档案条目信息与原文数据信息批量导入至现有系统，同时提供数据导入预览、数据合规性校验与可视化的数据导入错误报告</w:t>
            </w:r>
          </w:p>
        </w:tc>
      </w:tr>
      <w:tr w:rsidR="00FA7D71" w:rsidRPr="00380035" w:rsidTr="00037FD6">
        <w:trPr>
          <w:trHeight w:val="1532"/>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b/>
                <w:sz w:val="21"/>
                <w:szCs w:val="21"/>
              </w:rPr>
            </w:pPr>
          </w:p>
        </w:tc>
        <w:tc>
          <w:tcPr>
            <w:tcW w:w="5526" w:type="dxa"/>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5.4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支持采用本地客户端的形式，连接电脑扫描仪，将传统纸质文件进行扫描、图像处理与命名，并将数据直接导入系统，支持在线</w:t>
            </w:r>
            <w:r w:rsidRPr="00380035">
              <w:rPr>
                <w:rFonts w:ascii="Times New Roman" w:eastAsia="宋体" w:hAnsi="Times New Roman" w:cs="Times New Roman" w:hint="eastAsia"/>
                <w:sz w:val="21"/>
                <w:szCs w:val="21"/>
              </w:rPr>
              <w:t>OCR</w:t>
            </w:r>
            <w:r w:rsidRPr="00380035">
              <w:rPr>
                <w:rFonts w:ascii="Times New Roman" w:eastAsia="宋体" w:hAnsi="Times New Roman" w:cs="Times New Roman" w:hint="eastAsia"/>
                <w:sz w:val="21"/>
                <w:szCs w:val="21"/>
              </w:rPr>
              <w:t>识别的方式，获取档案原文内容数据，并将其与档案条目字段映射。</w:t>
            </w:r>
          </w:p>
        </w:tc>
      </w:tr>
      <w:tr w:rsidR="00FA7D71" w:rsidRPr="00380035" w:rsidTr="00037FD6">
        <w:trPr>
          <w:trHeight w:val="411"/>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b/>
                <w:sz w:val="21"/>
                <w:szCs w:val="21"/>
              </w:rPr>
            </w:pPr>
          </w:p>
        </w:tc>
        <w:tc>
          <w:tcPr>
            <w:tcW w:w="5526" w:type="dxa"/>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5.5</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支持档案条目著录信息，可采取数据字典、档案分类参考、必录项、文本项、日历选择、数据自增长、字段批量调整、档案原文元数据信息自动提取生成档案著录字段的形式，辅助人工提高档案数据采集效率</w:t>
            </w:r>
          </w:p>
        </w:tc>
      </w:tr>
      <w:tr w:rsidR="00FA7D71" w:rsidRPr="00380035" w:rsidTr="00037FD6">
        <w:trPr>
          <w:trHeight w:val="408"/>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sz w:val="21"/>
                <w:szCs w:val="21"/>
              </w:rPr>
            </w:pPr>
          </w:p>
        </w:tc>
        <w:tc>
          <w:tcPr>
            <w:tcW w:w="5526" w:type="dxa"/>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5.6</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支持档案原文上传、批量上传、无条目下自动提取元数据信息构建条目与档案原文关联关系，同时提供断点续传机制</w:t>
            </w:r>
          </w:p>
        </w:tc>
      </w:tr>
      <w:tr w:rsidR="00FA7D71" w:rsidRPr="00380035" w:rsidTr="00037FD6">
        <w:trPr>
          <w:trHeight w:val="408"/>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sz w:val="21"/>
                <w:szCs w:val="21"/>
              </w:rPr>
            </w:pPr>
          </w:p>
        </w:tc>
        <w:tc>
          <w:tcPr>
            <w:tcW w:w="5526" w:type="dxa"/>
            <w:vAlign w:val="center"/>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5.7</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支持在线接收电子档案</w:t>
            </w:r>
            <w:r w:rsidRPr="00380035">
              <w:rPr>
                <w:rFonts w:ascii="Times New Roman" w:eastAsia="宋体" w:hAnsi="Times New Roman" w:cs="Times New Roman" w:hint="eastAsia"/>
                <w:sz w:val="21"/>
                <w:szCs w:val="21"/>
              </w:rPr>
              <w:t>SIP</w:t>
            </w:r>
            <w:r w:rsidRPr="00380035">
              <w:rPr>
                <w:rFonts w:ascii="Times New Roman" w:eastAsia="宋体" w:hAnsi="Times New Roman" w:cs="Times New Roman" w:hint="eastAsia"/>
                <w:sz w:val="21"/>
                <w:szCs w:val="21"/>
              </w:rPr>
              <w:t>包</w:t>
            </w:r>
          </w:p>
        </w:tc>
      </w:tr>
      <w:tr w:rsidR="00FA7D71" w:rsidRPr="00380035" w:rsidTr="00037FD6">
        <w:trPr>
          <w:trHeight w:val="408"/>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sz w:val="21"/>
                <w:szCs w:val="21"/>
              </w:rPr>
            </w:pPr>
          </w:p>
        </w:tc>
        <w:tc>
          <w:tcPr>
            <w:tcW w:w="5526" w:type="dxa"/>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5.</w:t>
            </w:r>
            <w:r w:rsidRPr="00380035">
              <w:rPr>
                <w:rFonts w:ascii="Times New Roman" w:hAnsi="Times New Roman" w:cs="Times New Roman" w:hint="eastAsia"/>
                <w:sz w:val="21"/>
                <w:szCs w:val="21"/>
              </w:rPr>
              <w:t>8</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支持对于来自于业务系统接口、电子档案包、离线客户端等各种格式数据的数据校验、审核、流转与分发配置，可直接将其存入档案库，也可定义不同来源数据的管理流程</w:t>
            </w:r>
          </w:p>
        </w:tc>
      </w:tr>
      <w:tr w:rsidR="00FA7D71" w:rsidRPr="00380035" w:rsidTr="00037FD6">
        <w:trPr>
          <w:trHeight w:val="408"/>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sz w:val="21"/>
                <w:szCs w:val="21"/>
              </w:rPr>
            </w:pPr>
          </w:p>
        </w:tc>
        <w:tc>
          <w:tcPr>
            <w:tcW w:w="5526" w:type="dxa"/>
          </w:tcPr>
          <w:p w:rsidR="00FA7D71" w:rsidRPr="00380035" w:rsidRDefault="00FA7D71" w:rsidP="00FA7D71">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5.</w:t>
            </w:r>
            <w:r w:rsidRPr="00380035">
              <w:rPr>
                <w:rFonts w:ascii="Times New Roman" w:hAnsi="Times New Roman" w:cs="Times New Roman" w:hint="eastAsia"/>
                <w:sz w:val="21"/>
                <w:szCs w:val="21"/>
              </w:rPr>
              <w:t>9</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以图形化流程的形式，显示不同档案归档流程，应支持图形化与传统的列表式展示方式，归档数据采取流程驱动的方式，实现电子文件归档流程的全程记录、跟踪、回溯、审批留痕、线上交互、业务变量设置与分支条件管理、流程复制与版本管理</w:t>
            </w:r>
          </w:p>
        </w:tc>
      </w:tr>
      <w:tr w:rsidR="00FA7D71" w:rsidRPr="00380035" w:rsidTr="00037FD6">
        <w:trPr>
          <w:trHeight w:val="510"/>
        </w:trPr>
        <w:tc>
          <w:tcPr>
            <w:tcW w:w="878" w:type="dxa"/>
            <w:vMerge/>
            <w:vAlign w:val="center"/>
          </w:tcPr>
          <w:p w:rsidR="00FA7D71" w:rsidRPr="00380035" w:rsidRDefault="00FA7D71"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FA7D71" w:rsidRPr="00380035" w:rsidRDefault="00FA7D71" w:rsidP="00FA7D71">
            <w:pPr>
              <w:autoSpaceDE w:val="0"/>
              <w:autoSpaceDN w:val="0"/>
              <w:spacing w:after="62" w:line="440" w:lineRule="exact"/>
              <w:jc w:val="center"/>
              <w:rPr>
                <w:b/>
                <w:sz w:val="21"/>
                <w:szCs w:val="21"/>
              </w:rPr>
            </w:pPr>
          </w:p>
        </w:tc>
        <w:tc>
          <w:tcPr>
            <w:tcW w:w="5526" w:type="dxa"/>
          </w:tcPr>
          <w:p w:rsidR="00FA7D71" w:rsidRPr="00380035" w:rsidRDefault="00FA7D71" w:rsidP="00FA7D71">
            <w:pPr>
              <w:snapToGrid w:val="0"/>
              <w:spacing w:after="62" w:line="440" w:lineRule="exact"/>
              <w:contextualSpacing/>
              <w:jc w:val="left"/>
              <w:rPr>
                <w:rFonts w:ascii="Times New Roman" w:hAnsi="Times New Roman" w:cs="Times New Roman"/>
                <w:sz w:val="21"/>
                <w:szCs w:val="21"/>
              </w:rPr>
            </w:pPr>
            <w:r w:rsidRPr="00380035">
              <w:rPr>
                <w:rFonts w:ascii="Times New Roman" w:eastAsia="宋体" w:hAnsi="Times New Roman" w:cs="Times New Roman" w:hint="eastAsia"/>
                <w:sz w:val="21"/>
                <w:szCs w:val="21"/>
              </w:rPr>
              <w:t>5.</w:t>
            </w:r>
            <w:r w:rsidRPr="00380035">
              <w:rPr>
                <w:rFonts w:ascii="Times New Roman" w:hAnsi="Times New Roman" w:cs="Times New Roman" w:hint="eastAsia"/>
                <w:sz w:val="21"/>
                <w:szCs w:val="21"/>
              </w:rPr>
              <w:t>10</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支持在归档业务流程中，根据不同节点参与人员的业务水平与角色职责，设置在不同流程、同一流程不同节点下人员的业务表单、字段显示与功能权限管控</w:t>
            </w:r>
          </w:p>
        </w:tc>
      </w:tr>
      <w:tr w:rsidR="00A870A5" w:rsidRPr="00380035" w:rsidTr="00037FD6">
        <w:trPr>
          <w:trHeight w:val="510"/>
        </w:trPr>
        <w:tc>
          <w:tcPr>
            <w:tcW w:w="878" w:type="dxa"/>
            <w:vMerge w:val="restart"/>
            <w:vAlign w:val="center"/>
          </w:tcPr>
          <w:p w:rsidR="00A870A5" w:rsidRPr="00380035" w:rsidRDefault="00A870A5" w:rsidP="00975DDC">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6</w:t>
            </w:r>
          </w:p>
        </w:tc>
        <w:tc>
          <w:tcPr>
            <w:tcW w:w="1819" w:type="dxa"/>
            <w:vMerge w:val="restart"/>
            <w:vAlign w:val="center"/>
          </w:tcPr>
          <w:p w:rsidR="00A870A5" w:rsidRPr="00380035" w:rsidRDefault="00A870A5" w:rsidP="00A870A5">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档案管理子系统</w:t>
            </w:r>
          </w:p>
        </w:tc>
        <w:tc>
          <w:tcPr>
            <w:tcW w:w="5526" w:type="dxa"/>
          </w:tcPr>
          <w:p w:rsidR="00A870A5" w:rsidRPr="00380035" w:rsidRDefault="00A870A5" w:rsidP="0059027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6.1</w:t>
            </w:r>
            <w:r w:rsidR="00590279"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不同档案种类设置档案业务管理模板，将档案元数据、分类方案、归档范围与保管期限、档号生成规则、业务排序规则、数据分组规则等内置于档案管理模板，基于业务模板可进行全局与个性化档案数据库的建立，以上均应满足可扩展的业务需求，档案门类、档案库与档案业务管理规则可灵活调整</w:t>
            </w:r>
          </w:p>
        </w:tc>
      </w:tr>
      <w:tr w:rsidR="00A870A5" w:rsidRPr="00380035" w:rsidTr="00037FD6">
        <w:trPr>
          <w:trHeight w:val="510"/>
        </w:trPr>
        <w:tc>
          <w:tcPr>
            <w:tcW w:w="878" w:type="dxa"/>
            <w:vMerge/>
            <w:vAlign w:val="center"/>
          </w:tcPr>
          <w:p w:rsidR="00A870A5" w:rsidRPr="00380035" w:rsidRDefault="00A870A5"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A870A5" w:rsidRPr="00380035" w:rsidRDefault="00A870A5" w:rsidP="00A870A5">
            <w:pPr>
              <w:autoSpaceDE w:val="0"/>
              <w:autoSpaceDN w:val="0"/>
              <w:spacing w:after="62" w:line="440" w:lineRule="exact"/>
              <w:jc w:val="center"/>
              <w:rPr>
                <w:b/>
                <w:sz w:val="21"/>
                <w:szCs w:val="21"/>
              </w:rPr>
            </w:pPr>
          </w:p>
        </w:tc>
        <w:tc>
          <w:tcPr>
            <w:tcW w:w="5526" w:type="dxa"/>
          </w:tcPr>
          <w:p w:rsidR="00A870A5" w:rsidRPr="00380035" w:rsidRDefault="00590279" w:rsidP="0059027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6.2</w:t>
            </w:r>
            <w:r w:rsidRPr="00380035">
              <w:rPr>
                <w:rFonts w:ascii="Times New Roman" w:hAnsi="Times New Roman" w:cs="Times New Roman" w:hint="eastAsia"/>
                <w:sz w:val="21"/>
                <w:szCs w:val="21"/>
              </w:rPr>
              <w:t>、</w:t>
            </w:r>
            <w:r w:rsidR="00A870A5" w:rsidRPr="00380035">
              <w:rPr>
                <w:rFonts w:ascii="Times New Roman" w:eastAsia="宋体" w:hAnsi="Times New Roman" w:cs="Times New Roman" w:hint="eastAsia"/>
                <w:sz w:val="21"/>
                <w:szCs w:val="21"/>
              </w:rPr>
              <w:t>支持在不同档案类别下设置多个档案库，支持工程项目档案、传统立卷档案与一文一件等多种模式的档案管理，支持各档案库件的关联关系设置、关联关键字段设置、档案库索引设置</w:t>
            </w:r>
          </w:p>
        </w:tc>
      </w:tr>
      <w:tr w:rsidR="00A870A5" w:rsidRPr="00380035" w:rsidTr="00037FD6">
        <w:trPr>
          <w:trHeight w:val="510"/>
        </w:trPr>
        <w:tc>
          <w:tcPr>
            <w:tcW w:w="878" w:type="dxa"/>
            <w:vMerge/>
            <w:vAlign w:val="center"/>
          </w:tcPr>
          <w:p w:rsidR="00A870A5" w:rsidRPr="00380035" w:rsidRDefault="00A870A5"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A870A5" w:rsidRPr="00380035" w:rsidRDefault="00A870A5" w:rsidP="00A870A5">
            <w:pPr>
              <w:autoSpaceDE w:val="0"/>
              <w:autoSpaceDN w:val="0"/>
              <w:spacing w:after="62" w:line="440" w:lineRule="exact"/>
              <w:jc w:val="center"/>
              <w:rPr>
                <w:sz w:val="21"/>
                <w:szCs w:val="21"/>
              </w:rPr>
            </w:pPr>
          </w:p>
        </w:tc>
        <w:tc>
          <w:tcPr>
            <w:tcW w:w="5526" w:type="dxa"/>
          </w:tcPr>
          <w:p w:rsidR="00A870A5" w:rsidRPr="00380035" w:rsidRDefault="00A870A5" w:rsidP="0059027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6.3</w:t>
            </w:r>
            <w:r w:rsidR="00590279"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条目与原文数据批量导入、导出，条目数据复制、粘贴，支持档案数据一键化自动排序、生成档号，并可对于档案进行组卷、装盒、拆卷、插件、序号调整、批量修改与替换等操作，支持档案自定义灵活展现，自动打印报表，并可支持档案数据在装盒后，一键调用实体档案库房图形化模块，快速进行档案定位</w:t>
            </w:r>
          </w:p>
        </w:tc>
      </w:tr>
      <w:tr w:rsidR="00A870A5" w:rsidRPr="00380035" w:rsidTr="00037FD6">
        <w:trPr>
          <w:trHeight w:val="510"/>
        </w:trPr>
        <w:tc>
          <w:tcPr>
            <w:tcW w:w="878" w:type="dxa"/>
            <w:vMerge/>
            <w:vAlign w:val="center"/>
          </w:tcPr>
          <w:p w:rsidR="00A870A5" w:rsidRPr="00380035" w:rsidRDefault="00A870A5"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A870A5" w:rsidRPr="00380035" w:rsidRDefault="00A870A5" w:rsidP="00A870A5">
            <w:pPr>
              <w:autoSpaceDE w:val="0"/>
              <w:autoSpaceDN w:val="0"/>
              <w:spacing w:after="62" w:line="440" w:lineRule="exact"/>
              <w:jc w:val="center"/>
              <w:rPr>
                <w:b/>
                <w:sz w:val="21"/>
                <w:szCs w:val="21"/>
              </w:rPr>
            </w:pPr>
          </w:p>
        </w:tc>
        <w:tc>
          <w:tcPr>
            <w:tcW w:w="5526" w:type="dxa"/>
          </w:tcPr>
          <w:p w:rsidR="00A870A5" w:rsidRPr="00380035" w:rsidRDefault="00A870A5" w:rsidP="0059027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6.4</w:t>
            </w:r>
            <w:r w:rsidR="00590279"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支持以类</w:t>
            </w:r>
            <w:r w:rsidRPr="00380035">
              <w:rPr>
                <w:rFonts w:ascii="Times New Roman" w:eastAsia="宋体" w:hAnsi="Times New Roman" w:cs="Times New Roman" w:hint="eastAsia"/>
                <w:sz w:val="21"/>
                <w:szCs w:val="21"/>
              </w:rPr>
              <w:t>excel</w:t>
            </w:r>
            <w:r w:rsidRPr="00380035">
              <w:rPr>
                <w:rFonts w:ascii="Times New Roman" w:eastAsia="宋体" w:hAnsi="Times New Roman" w:cs="Times New Roman" w:hint="eastAsia"/>
                <w:sz w:val="21"/>
                <w:szCs w:val="21"/>
              </w:rPr>
              <w:t>形式的报表编辑工具，直接生成各类档案</w:t>
            </w:r>
            <w:r w:rsidRPr="00380035">
              <w:rPr>
                <w:rFonts w:ascii="Times New Roman" w:eastAsia="宋体" w:hAnsi="Times New Roman" w:cs="Times New Roman" w:hint="eastAsia"/>
                <w:sz w:val="21"/>
                <w:szCs w:val="21"/>
              </w:rPr>
              <w:t xml:space="preserve"> </w:t>
            </w:r>
            <w:r w:rsidRPr="00380035">
              <w:rPr>
                <w:rFonts w:ascii="Times New Roman" w:eastAsia="宋体" w:hAnsi="Times New Roman" w:cs="Times New Roman" w:hint="eastAsia"/>
                <w:sz w:val="21"/>
                <w:szCs w:val="21"/>
              </w:rPr>
              <w:t>，可在线打印</w:t>
            </w:r>
          </w:p>
        </w:tc>
      </w:tr>
      <w:tr w:rsidR="00A870A5" w:rsidRPr="00380035" w:rsidTr="00037FD6">
        <w:trPr>
          <w:trHeight w:val="510"/>
        </w:trPr>
        <w:tc>
          <w:tcPr>
            <w:tcW w:w="878" w:type="dxa"/>
            <w:vMerge/>
            <w:vAlign w:val="center"/>
          </w:tcPr>
          <w:p w:rsidR="00A870A5" w:rsidRPr="00380035" w:rsidRDefault="00A870A5"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A870A5" w:rsidRPr="00380035" w:rsidRDefault="00A870A5" w:rsidP="00A870A5">
            <w:pPr>
              <w:autoSpaceDE w:val="0"/>
              <w:autoSpaceDN w:val="0"/>
              <w:spacing w:after="62" w:line="440" w:lineRule="exact"/>
              <w:jc w:val="center"/>
              <w:rPr>
                <w:b/>
                <w:sz w:val="21"/>
                <w:szCs w:val="21"/>
              </w:rPr>
            </w:pPr>
          </w:p>
        </w:tc>
        <w:tc>
          <w:tcPr>
            <w:tcW w:w="5526" w:type="dxa"/>
          </w:tcPr>
          <w:p w:rsidR="00A870A5" w:rsidRPr="00380035" w:rsidRDefault="00A870A5" w:rsidP="0059027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6.5</w:t>
            </w:r>
            <w:r w:rsidR="00590279"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支持以传统表格、图表形式统计档案管理工作关键维度，如归档量、档案借阅利用统计等，并可将生成的报表数据导出至本地，形成可供档案管理员编辑的表格文件</w:t>
            </w:r>
          </w:p>
        </w:tc>
      </w:tr>
      <w:tr w:rsidR="00A870A5" w:rsidRPr="00380035" w:rsidTr="00037FD6">
        <w:trPr>
          <w:trHeight w:val="510"/>
        </w:trPr>
        <w:tc>
          <w:tcPr>
            <w:tcW w:w="878" w:type="dxa"/>
            <w:vMerge/>
            <w:vAlign w:val="center"/>
          </w:tcPr>
          <w:p w:rsidR="00A870A5" w:rsidRPr="00380035" w:rsidRDefault="00A870A5"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A870A5" w:rsidRPr="00380035" w:rsidRDefault="00A870A5" w:rsidP="00A870A5">
            <w:pPr>
              <w:autoSpaceDE w:val="0"/>
              <w:autoSpaceDN w:val="0"/>
              <w:spacing w:after="62" w:line="440" w:lineRule="exact"/>
              <w:jc w:val="center"/>
              <w:rPr>
                <w:b/>
                <w:sz w:val="21"/>
                <w:szCs w:val="21"/>
              </w:rPr>
            </w:pPr>
          </w:p>
        </w:tc>
        <w:tc>
          <w:tcPr>
            <w:tcW w:w="5526" w:type="dxa"/>
          </w:tcPr>
          <w:p w:rsidR="00A870A5" w:rsidRPr="00380035" w:rsidRDefault="00590279" w:rsidP="0059027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6.6</w:t>
            </w:r>
            <w:r w:rsidRPr="00380035">
              <w:rPr>
                <w:rFonts w:ascii="Times New Roman" w:hAnsi="Times New Roman" w:cs="Times New Roman" w:hint="eastAsia"/>
                <w:sz w:val="21"/>
                <w:szCs w:val="21"/>
              </w:rPr>
              <w:t>、</w:t>
            </w:r>
            <w:r w:rsidR="00A870A5" w:rsidRPr="00380035">
              <w:rPr>
                <w:rFonts w:ascii="Times New Roman" w:eastAsia="宋体" w:hAnsi="Times New Roman" w:cs="Times New Roman" w:hint="eastAsia"/>
                <w:sz w:val="21"/>
                <w:szCs w:val="21"/>
              </w:rPr>
              <w:t>支持档案年报数据</w:t>
            </w:r>
            <w:r w:rsidR="00A870A5" w:rsidRPr="00380035">
              <w:rPr>
                <w:rFonts w:ascii="Times New Roman" w:eastAsia="宋体" w:hAnsi="Times New Roman" w:cs="Times New Roman" w:hint="eastAsia"/>
                <w:sz w:val="21"/>
                <w:szCs w:val="21"/>
              </w:rPr>
              <w:t xml:space="preserve"> </w:t>
            </w:r>
            <w:r w:rsidR="00A870A5" w:rsidRPr="00380035">
              <w:rPr>
                <w:rFonts w:ascii="Times New Roman" w:eastAsia="宋体" w:hAnsi="Times New Roman" w:cs="Times New Roman" w:hint="eastAsia"/>
                <w:sz w:val="21"/>
                <w:szCs w:val="21"/>
              </w:rPr>
              <w:t>、自动提取、汇总与上报，形成符合国家档案局要求的标准档案年报格式</w:t>
            </w:r>
          </w:p>
        </w:tc>
      </w:tr>
      <w:tr w:rsidR="00A870A5" w:rsidRPr="00380035" w:rsidTr="00037FD6">
        <w:trPr>
          <w:trHeight w:val="510"/>
        </w:trPr>
        <w:tc>
          <w:tcPr>
            <w:tcW w:w="878" w:type="dxa"/>
            <w:vMerge/>
            <w:vAlign w:val="center"/>
          </w:tcPr>
          <w:p w:rsidR="00A870A5" w:rsidRPr="00380035" w:rsidRDefault="00A870A5" w:rsidP="00975DDC">
            <w:pPr>
              <w:autoSpaceDE w:val="0"/>
              <w:autoSpaceDN w:val="0"/>
              <w:spacing w:after="62" w:line="440" w:lineRule="exact"/>
              <w:jc w:val="center"/>
              <w:rPr>
                <w:rFonts w:ascii="Times New Roman" w:hAnsi="Times New Roman" w:cs="Times New Roman"/>
                <w:b/>
                <w:sz w:val="21"/>
                <w:szCs w:val="21"/>
              </w:rPr>
            </w:pPr>
          </w:p>
        </w:tc>
        <w:tc>
          <w:tcPr>
            <w:tcW w:w="1819" w:type="dxa"/>
            <w:vMerge/>
            <w:vAlign w:val="center"/>
          </w:tcPr>
          <w:p w:rsidR="00A870A5" w:rsidRPr="00380035" w:rsidRDefault="00A870A5" w:rsidP="00A870A5">
            <w:pPr>
              <w:autoSpaceDE w:val="0"/>
              <w:autoSpaceDN w:val="0"/>
              <w:spacing w:after="62" w:line="440" w:lineRule="exact"/>
              <w:jc w:val="center"/>
              <w:rPr>
                <w:b/>
                <w:sz w:val="21"/>
                <w:szCs w:val="21"/>
              </w:rPr>
            </w:pPr>
          </w:p>
        </w:tc>
        <w:tc>
          <w:tcPr>
            <w:tcW w:w="5526" w:type="dxa"/>
            <w:vAlign w:val="center"/>
          </w:tcPr>
          <w:p w:rsidR="00A870A5" w:rsidRPr="00380035" w:rsidRDefault="00A870A5" w:rsidP="0059027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6.7</w:t>
            </w:r>
            <w:r w:rsidR="00590279"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支持对于档案库的档案数据进行数据打包和备份管理</w:t>
            </w:r>
          </w:p>
        </w:tc>
      </w:tr>
      <w:tr w:rsidR="00A870A5" w:rsidRPr="00380035" w:rsidTr="00037FD6">
        <w:trPr>
          <w:trHeight w:val="510"/>
        </w:trPr>
        <w:tc>
          <w:tcPr>
            <w:tcW w:w="878" w:type="dxa"/>
            <w:vMerge/>
            <w:vAlign w:val="center"/>
          </w:tcPr>
          <w:p w:rsidR="00A870A5" w:rsidRPr="00380035" w:rsidRDefault="00A870A5" w:rsidP="00975DDC">
            <w:pPr>
              <w:autoSpaceDE w:val="0"/>
              <w:autoSpaceDN w:val="0"/>
              <w:spacing w:after="62" w:line="440" w:lineRule="exact"/>
              <w:jc w:val="center"/>
              <w:rPr>
                <w:rFonts w:ascii="Times New Roman" w:hAnsi="Times New Roman" w:cs="Times New Roman"/>
                <w:sz w:val="21"/>
                <w:szCs w:val="21"/>
              </w:rPr>
            </w:pPr>
          </w:p>
        </w:tc>
        <w:tc>
          <w:tcPr>
            <w:tcW w:w="1819" w:type="dxa"/>
            <w:vMerge/>
            <w:vAlign w:val="center"/>
          </w:tcPr>
          <w:p w:rsidR="00A870A5" w:rsidRPr="00380035" w:rsidRDefault="00A870A5" w:rsidP="00A870A5">
            <w:pPr>
              <w:autoSpaceDE w:val="0"/>
              <w:autoSpaceDN w:val="0"/>
              <w:spacing w:after="62" w:line="440" w:lineRule="exact"/>
              <w:jc w:val="center"/>
              <w:rPr>
                <w:rFonts w:hAnsi="宋体"/>
                <w:sz w:val="21"/>
                <w:szCs w:val="21"/>
              </w:rPr>
            </w:pPr>
          </w:p>
        </w:tc>
        <w:tc>
          <w:tcPr>
            <w:tcW w:w="5526" w:type="dxa"/>
            <w:vAlign w:val="center"/>
          </w:tcPr>
          <w:p w:rsidR="00A870A5" w:rsidRPr="00380035" w:rsidRDefault="00A870A5" w:rsidP="0059027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6.8</w:t>
            </w:r>
            <w:r w:rsidR="00590279"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支持对于系统中保存的档案进行到期、濒危、开放与否的相关鉴定，同时系统支持对于到期档案的自动鉴定与消息提醒。</w:t>
            </w:r>
          </w:p>
        </w:tc>
      </w:tr>
      <w:tr w:rsidR="00F906A8" w:rsidRPr="00380035" w:rsidTr="00037FD6">
        <w:trPr>
          <w:trHeight w:val="510"/>
        </w:trPr>
        <w:tc>
          <w:tcPr>
            <w:tcW w:w="878" w:type="dxa"/>
            <w:vMerge w:val="restart"/>
            <w:vAlign w:val="center"/>
          </w:tcPr>
          <w:p w:rsidR="002C6DEF" w:rsidRPr="00380035" w:rsidRDefault="002C6DEF" w:rsidP="00975DDC">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7</w:t>
            </w:r>
          </w:p>
        </w:tc>
        <w:tc>
          <w:tcPr>
            <w:tcW w:w="1819" w:type="dxa"/>
            <w:vMerge w:val="restart"/>
            <w:vAlign w:val="center"/>
          </w:tcPr>
          <w:p w:rsidR="002C6DEF" w:rsidRPr="00380035" w:rsidRDefault="002C6DEF" w:rsidP="002C6DEF">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档案保存子系统</w:t>
            </w:r>
          </w:p>
        </w:tc>
        <w:tc>
          <w:tcPr>
            <w:tcW w:w="5526" w:type="dxa"/>
            <w:vAlign w:val="center"/>
          </w:tcPr>
          <w:p w:rsidR="002C6DEF" w:rsidRPr="00380035" w:rsidRDefault="002C6DEF" w:rsidP="002C6DEF">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7.1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库房所处楼层、面积、库房分区、密集架组、列、层、节与库房存储条形码的初始化设置与管理，支持采用三维仿真的技术来展示档案库房，并可用图形化的方式显示档案外状态，可以图形化显示库房的库存及实体排放情况。</w:t>
            </w:r>
          </w:p>
        </w:tc>
      </w:tr>
      <w:tr w:rsidR="00F906A8" w:rsidRPr="00380035" w:rsidTr="00037FD6">
        <w:trPr>
          <w:trHeight w:val="510"/>
        </w:trPr>
        <w:tc>
          <w:tcPr>
            <w:tcW w:w="878" w:type="dxa"/>
            <w:vMerge/>
            <w:vAlign w:val="center"/>
          </w:tcPr>
          <w:p w:rsidR="002C6DEF" w:rsidRPr="00380035" w:rsidRDefault="002C6DEF"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2C6DEF" w:rsidRPr="00380035" w:rsidRDefault="002C6DEF" w:rsidP="002C6DEF">
            <w:pPr>
              <w:spacing w:after="62"/>
              <w:jc w:val="center"/>
              <w:rPr>
                <w:rFonts w:ascii="Calibri" w:eastAsia="宋体" w:hAnsi="Calibri" w:cs="Times New Roman"/>
                <w:b/>
                <w:color w:val="000000"/>
                <w:sz w:val="21"/>
                <w:szCs w:val="21"/>
              </w:rPr>
            </w:pPr>
          </w:p>
        </w:tc>
        <w:tc>
          <w:tcPr>
            <w:tcW w:w="5526" w:type="dxa"/>
            <w:vAlign w:val="center"/>
          </w:tcPr>
          <w:p w:rsidR="002C6DEF" w:rsidRPr="00380035" w:rsidRDefault="002C6DEF" w:rsidP="002C6DEF">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7.</w:t>
            </w:r>
            <w:r w:rsidRPr="00380035">
              <w:rPr>
                <w:rFonts w:ascii="Times New Roman" w:eastAsia="宋体" w:hAnsi="Times New Roman" w:cs="Times New Roman"/>
                <w:sz w:val="21"/>
                <w:szCs w:val="21"/>
              </w:rPr>
              <w:t>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支持库房温湿度登记、温湿度统计报表管理</w:t>
            </w:r>
          </w:p>
        </w:tc>
      </w:tr>
      <w:tr w:rsidR="00F906A8" w:rsidRPr="00380035" w:rsidTr="00037FD6">
        <w:trPr>
          <w:trHeight w:val="510"/>
        </w:trPr>
        <w:tc>
          <w:tcPr>
            <w:tcW w:w="878" w:type="dxa"/>
            <w:vMerge/>
            <w:vAlign w:val="center"/>
          </w:tcPr>
          <w:p w:rsidR="002C6DEF" w:rsidRPr="00380035" w:rsidRDefault="002C6DEF"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2C6DEF" w:rsidRPr="00380035" w:rsidRDefault="002C6DEF" w:rsidP="002C6DEF">
            <w:pPr>
              <w:spacing w:after="62"/>
              <w:jc w:val="center"/>
              <w:rPr>
                <w:rFonts w:ascii="Calibri" w:eastAsia="宋体" w:hAnsi="Calibri" w:cs="Times New Roman"/>
                <w:b/>
                <w:color w:val="000000"/>
                <w:sz w:val="21"/>
                <w:szCs w:val="21"/>
              </w:rPr>
            </w:pPr>
          </w:p>
        </w:tc>
        <w:tc>
          <w:tcPr>
            <w:tcW w:w="5526" w:type="dxa"/>
            <w:vAlign w:val="center"/>
          </w:tcPr>
          <w:p w:rsidR="002C6DEF" w:rsidRPr="00380035" w:rsidRDefault="002C6DEF" w:rsidP="002C6DEF">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7.</w:t>
            </w:r>
            <w:r w:rsidRPr="00380035">
              <w:rPr>
                <w:rFonts w:ascii="Times New Roman" w:eastAsia="宋体" w:hAnsi="Times New Roman" w:cs="Times New Roman"/>
                <w:sz w:val="21"/>
                <w:szCs w:val="21"/>
              </w:rPr>
              <w:t>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支持库房实体档案信息盘点，形成盘点统计报告</w:t>
            </w:r>
          </w:p>
        </w:tc>
      </w:tr>
      <w:tr w:rsidR="00F906A8" w:rsidRPr="00380035" w:rsidTr="00037FD6">
        <w:trPr>
          <w:trHeight w:val="510"/>
        </w:trPr>
        <w:tc>
          <w:tcPr>
            <w:tcW w:w="878" w:type="dxa"/>
            <w:vMerge/>
            <w:vAlign w:val="center"/>
          </w:tcPr>
          <w:p w:rsidR="002C6DEF" w:rsidRPr="00380035" w:rsidRDefault="002C6DEF"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2C6DEF" w:rsidRPr="00380035" w:rsidRDefault="002C6DEF" w:rsidP="002C6DEF">
            <w:pPr>
              <w:spacing w:after="62"/>
              <w:jc w:val="center"/>
              <w:rPr>
                <w:rFonts w:ascii="Calibri" w:eastAsia="宋体" w:hAnsi="Calibri" w:cs="Times New Roman"/>
                <w:b/>
                <w:color w:val="000000"/>
                <w:sz w:val="21"/>
                <w:szCs w:val="21"/>
              </w:rPr>
            </w:pPr>
          </w:p>
        </w:tc>
        <w:tc>
          <w:tcPr>
            <w:tcW w:w="5526" w:type="dxa"/>
            <w:vAlign w:val="center"/>
          </w:tcPr>
          <w:p w:rsidR="002C6DEF" w:rsidRPr="00380035" w:rsidRDefault="002C6DEF" w:rsidP="002C6DEF">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7.</w:t>
            </w:r>
            <w:r w:rsidRPr="00380035">
              <w:rPr>
                <w:rFonts w:ascii="Times New Roman" w:eastAsia="宋体" w:hAnsi="Times New Roman" w:cs="Times New Roman"/>
                <w:sz w:val="21"/>
                <w:szCs w:val="21"/>
              </w:rPr>
              <w:t>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支持档案盒上下架、档案快速定位管理</w:t>
            </w:r>
          </w:p>
        </w:tc>
      </w:tr>
      <w:tr w:rsidR="00F906A8" w:rsidRPr="00380035" w:rsidTr="00037FD6">
        <w:trPr>
          <w:trHeight w:val="510"/>
        </w:trPr>
        <w:tc>
          <w:tcPr>
            <w:tcW w:w="878" w:type="dxa"/>
            <w:vMerge w:val="restart"/>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8</w:t>
            </w:r>
          </w:p>
        </w:tc>
        <w:tc>
          <w:tcPr>
            <w:tcW w:w="1819" w:type="dxa"/>
            <w:vMerge w:val="restart"/>
            <w:vAlign w:val="center"/>
          </w:tcPr>
          <w:p w:rsidR="00F906A8" w:rsidRPr="00380035" w:rsidRDefault="00F906A8" w:rsidP="00F906A8">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档案利用子系统</w:t>
            </w: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支持用户自定义设置个人利用首页，在首页中可定义常用功能模块与模块的布局调整</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支持用户个人信息管理，用户可自行修改密码、自定义上传图像，修改个人信息，设置个人常用系统皮肤与风格</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支持用户个人常用功能模块快捷方式设置</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支持用户进行目录检索、全文检索、高级检索、跨部门跨类检索、二次检索、基于分类导航的渐进式检索、基于结果的排除性检索、个人常用检索条件收藏</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8.5</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支持基于深圳技术大学档案数字资源体系的结构化数据与非结构化数据，生成的索引数据体系，可支持同时对于条目、电子文件原文等不同数据体系，采用统一关键词检索，并可进行比对、组合检索</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8.6</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支持外挂词库检索、基于检索关键词的全词匹配等切词策略检索</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8.7</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支持对于检索结果的收藏、发起权限不足情况下的借阅利用，可在线填写表单、在线审批、跟踪审批流程、基于消息提醒的方式进行审批、可直接配置连接邮件进行审批</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8</w:t>
            </w:r>
            <w:r w:rsidRPr="00380035">
              <w:rPr>
                <w:rFonts w:ascii="Times New Roman" w:eastAsia="宋体" w:hAnsi="Times New Roman" w:cs="Times New Roman"/>
                <w:sz w:val="21"/>
                <w:szCs w:val="21"/>
              </w:rPr>
              <w:t>.8</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提供轻量级的文档显示与浏览组件，支持在线打开电子文件原文，实现对于文档、图片的在线浏览、缩放、分页、搜索、打印、全屏查看、水印加载等功能。提供分页加载、流式传输的文件传输机制，以减少大容量文件对于内存与网络带宽消耗，优化用户体验。支持通过后台滤镜处理以及水印防护等技术实现用户在线查看原文防拷屏。针对视频文件的在线浏览，提供流媒体播放的技术，实现顺序流式传输，并可实现无需下载完毕即可对于关键帧进行点播的浏览方式</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w:t>
            </w:r>
            <w:r w:rsidRPr="00380035">
              <w:rPr>
                <w:rFonts w:ascii="Times New Roman" w:eastAsia="宋体" w:hAnsi="Times New Roman" w:cs="Times New Roman"/>
                <w:sz w:val="21"/>
                <w:szCs w:val="21"/>
              </w:rPr>
              <w:t>9</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提供对于已转换、未转换文件在不同阶段和状态下的在线浏览机制</w:t>
            </w:r>
          </w:p>
        </w:tc>
      </w:tr>
      <w:tr w:rsidR="00F906A8" w:rsidRPr="00380035" w:rsidTr="00037FD6">
        <w:trPr>
          <w:trHeight w:val="510"/>
        </w:trPr>
        <w:tc>
          <w:tcPr>
            <w:tcW w:w="878" w:type="dxa"/>
            <w:vMerge/>
            <w:vAlign w:val="center"/>
          </w:tcPr>
          <w:p w:rsidR="00F906A8" w:rsidRPr="00380035" w:rsidRDefault="00F906A8"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F906A8" w:rsidRPr="00380035" w:rsidRDefault="00F906A8" w:rsidP="00F906A8">
            <w:pPr>
              <w:spacing w:after="62"/>
              <w:jc w:val="center"/>
              <w:rPr>
                <w:rFonts w:ascii="Calibri" w:eastAsia="宋体" w:hAnsi="Calibri" w:cs="Times New Roman"/>
                <w:b/>
                <w:color w:val="000000"/>
                <w:sz w:val="21"/>
                <w:szCs w:val="21"/>
              </w:rPr>
            </w:pPr>
          </w:p>
        </w:tc>
        <w:tc>
          <w:tcPr>
            <w:tcW w:w="5526" w:type="dxa"/>
            <w:vAlign w:val="center"/>
          </w:tcPr>
          <w:p w:rsidR="00F906A8" w:rsidRPr="00380035" w:rsidRDefault="00F906A8" w:rsidP="00F906A8">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8.10</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支持档案编研模板、档案库，在线档案编研工具与电子相册等编研工具，并支持将编研成果发布至用户个人中心的制定模块</w:t>
            </w:r>
          </w:p>
        </w:tc>
      </w:tr>
      <w:tr w:rsidR="0003035D" w:rsidRPr="00380035" w:rsidTr="00037FD6">
        <w:trPr>
          <w:trHeight w:val="510"/>
        </w:trPr>
        <w:tc>
          <w:tcPr>
            <w:tcW w:w="878" w:type="dxa"/>
            <w:vMerge w:val="restart"/>
            <w:vAlign w:val="center"/>
          </w:tcPr>
          <w:p w:rsidR="0003035D" w:rsidRPr="00380035" w:rsidRDefault="0003035D" w:rsidP="00975DDC">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9</w:t>
            </w:r>
          </w:p>
        </w:tc>
        <w:tc>
          <w:tcPr>
            <w:tcW w:w="1819" w:type="dxa"/>
            <w:vMerge w:val="restart"/>
            <w:vAlign w:val="center"/>
          </w:tcPr>
          <w:p w:rsidR="0003035D" w:rsidRPr="00380035" w:rsidRDefault="0003035D" w:rsidP="0003035D">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工作流引擎</w:t>
            </w:r>
          </w:p>
        </w:tc>
        <w:tc>
          <w:tcPr>
            <w:tcW w:w="5526" w:type="dxa"/>
            <w:vAlign w:val="center"/>
          </w:tcPr>
          <w:p w:rsidR="0003035D" w:rsidRPr="00380035" w:rsidRDefault="0003035D" w:rsidP="00030F55">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9.1</w:t>
            </w:r>
            <w:r w:rsidRPr="00380035">
              <w:rPr>
                <w:rFonts w:ascii="Times New Roman" w:eastAsia="宋体" w:hAnsi="Times New Roman" w:cs="Times New Roman" w:hint="eastAsia"/>
                <w:sz w:val="21"/>
                <w:szCs w:val="21"/>
              </w:rPr>
              <w:t>流程定义</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支持图形化的流程显示和跟踪管理，流程设置操作灵活，便于设置，支持拖拽式操作，并可按照档案业务字段、审批信息等进行复杂变量的判断，支持相关流程的图形化导入、导出。</w:t>
            </w:r>
            <w:r w:rsidRPr="00380035">
              <w:rPr>
                <w:rFonts w:ascii="Times New Roman" w:eastAsia="宋体" w:hAnsi="Times New Roman" w:cs="Times New Roman" w:hint="eastAsia"/>
                <w:sz w:val="21"/>
                <w:szCs w:val="21"/>
              </w:rPr>
              <w:t xml:space="preserve"> </w:t>
            </w:r>
          </w:p>
          <w:p w:rsidR="0003035D" w:rsidRPr="00380035" w:rsidRDefault="0003035D" w:rsidP="00030F55">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支持流程中不同节点用户著录界面、操作功能、可见著录字段的自定义设置。</w:t>
            </w:r>
          </w:p>
          <w:p w:rsidR="0003035D" w:rsidRPr="00380035" w:rsidRDefault="0003035D" w:rsidP="00030F55">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支持归档信息的在线消息提醒。</w:t>
            </w:r>
          </w:p>
        </w:tc>
      </w:tr>
      <w:tr w:rsidR="0003035D" w:rsidRPr="00380035" w:rsidTr="00037FD6">
        <w:trPr>
          <w:trHeight w:val="510"/>
        </w:trPr>
        <w:tc>
          <w:tcPr>
            <w:tcW w:w="878" w:type="dxa"/>
            <w:vMerge/>
            <w:vAlign w:val="center"/>
          </w:tcPr>
          <w:p w:rsidR="0003035D" w:rsidRPr="00380035" w:rsidRDefault="0003035D"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03035D" w:rsidRPr="00380035" w:rsidRDefault="0003035D" w:rsidP="0003035D">
            <w:pPr>
              <w:spacing w:after="62"/>
              <w:jc w:val="center"/>
              <w:rPr>
                <w:rFonts w:ascii="Calibri" w:eastAsia="宋体" w:hAnsi="Calibri" w:cs="Times New Roman"/>
                <w:b/>
                <w:color w:val="000000"/>
                <w:sz w:val="21"/>
                <w:szCs w:val="21"/>
              </w:rPr>
            </w:pPr>
          </w:p>
        </w:tc>
        <w:tc>
          <w:tcPr>
            <w:tcW w:w="5526" w:type="dxa"/>
            <w:vAlign w:val="center"/>
          </w:tcPr>
          <w:p w:rsidR="0003035D" w:rsidRPr="00380035" w:rsidRDefault="0003035D" w:rsidP="00030F55">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 xml:space="preserve">9.2 </w:t>
            </w:r>
            <w:r w:rsidRPr="00380035">
              <w:rPr>
                <w:rFonts w:ascii="Times New Roman" w:eastAsia="宋体" w:hAnsi="Times New Roman" w:cs="Times New Roman" w:hint="eastAsia"/>
                <w:sz w:val="21"/>
                <w:szCs w:val="21"/>
              </w:rPr>
              <w:t>支持流程记录、跟踪、回溯管理</w:t>
            </w:r>
          </w:p>
        </w:tc>
      </w:tr>
      <w:tr w:rsidR="0003035D" w:rsidRPr="00380035" w:rsidTr="00037FD6">
        <w:trPr>
          <w:trHeight w:val="510"/>
        </w:trPr>
        <w:tc>
          <w:tcPr>
            <w:tcW w:w="878" w:type="dxa"/>
            <w:vMerge/>
            <w:vAlign w:val="center"/>
          </w:tcPr>
          <w:p w:rsidR="0003035D" w:rsidRPr="00380035" w:rsidRDefault="0003035D"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03035D" w:rsidRPr="00380035" w:rsidRDefault="0003035D" w:rsidP="0003035D">
            <w:pPr>
              <w:spacing w:after="62"/>
              <w:jc w:val="center"/>
              <w:rPr>
                <w:rFonts w:ascii="Calibri" w:eastAsia="宋体" w:hAnsi="Calibri" w:cs="Times New Roman"/>
                <w:b/>
                <w:color w:val="000000"/>
                <w:sz w:val="21"/>
                <w:szCs w:val="21"/>
              </w:rPr>
            </w:pPr>
          </w:p>
        </w:tc>
        <w:tc>
          <w:tcPr>
            <w:tcW w:w="5526" w:type="dxa"/>
            <w:vAlign w:val="center"/>
          </w:tcPr>
          <w:p w:rsidR="0003035D" w:rsidRPr="00380035" w:rsidRDefault="0003035D" w:rsidP="00030F55">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9.3</w:t>
            </w:r>
            <w:r w:rsidRPr="00380035">
              <w:rPr>
                <w:rFonts w:ascii="Times New Roman" w:eastAsia="宋体" w:hAnsi="Times New Roman" w:cs="Times New Roman" w:hint="eastAsia"/>
                <w:sz w:val="21"/>
                <w:szCs w:val="21"/>
              </w:rPr>
              <w:t>支持流程分支、变量、版本、修改与激活管理</w:t>
            </w:r>
          </w:p>
        </w:tc>
      </w:tr>
      <w:tr w:rsidR="0003035D" w:rsidRPr="00380035" w:rsidTr="00037FD6">
        <w:trPr>
          <w:trHeight w:val="510"/>
        </w:trPr>
        <w:tc>
          <w:tcPr>
            <w:tcW w:w="878" w:type="dxa"/>
            <w:vMerge/>
            <w:vAlign w:val="center"/>
          </w:tcPr>
          <w:p w:rsidR="0003035D" w:rsidRPr="00380035" w:rsidRDefault="0003035D" w:rsidP="00975DDC">
            <w:pPr>
              <w:spacing w:after="62"/>
              <w:jc w:val="center"/>
              <w:rPr>
                <w:rFonts w:ascii="Times New Roman" w:eastAsia="宋体" w:hAnsi="Times New Roman" w:cs="Times New Roman"/>
                <w:b/>
                <w:color w:val="000000"/>
                <w:sz w:val="21"/>
                <w:szCs w:val="21"/>
              </w:rPr>
            </w:pPr>
          </w:p>
        </w:tc>
        <w:tc>
          <w:tcPr>
            <w:tcW w:w="1819" w:type="dxa"/>
            <w:vMerge/>
            <w:vAlign w:val="center"/>
          </w:tcPr>
          <w:p w:rsidR="0003035D" w:rsidRPr="00380035" w:rsidRDefault="0003035D" w:rsidP="0003035D">
            <w:pPr>
              <w:spacing w:after="62"/>
              <w:jc w:val="center"/>
              <w:rPr>
                <w:rFonts w:ascii="Calibri" w:eastAsia="宋体" w:hAnsi="Calibri" w:cs="Times New Roman"/>
                <w:b/>
                <w:color w:val="000000"/>
                <w:sz w:val="21"/>
                <w:szCs w:val="21"/>
              </w:rPr>
            </w:pPr>
          </w:p>
        </w:tc>
        <w:tc>
          <w:tcPr>
            <w:tcW w:w="5526" w:type="dxa"/>
            <w:vAlign w:val="center"/>
          </w:tcPr>
          <w:p w:rsidR="0003035D" w:rsidRPr="00380035" w:rsidRDefault="0003035D" w:rsidP="00030F55">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9.4</w:t>
            </w:r>
            <w:r w:rsidRPr="00380035">
              <w:rPr>
                <w:rFonts w:ascii="Times New Roman" w:eastAsia="宋体" w:hAnsi="Times New Roman" w:cs="Times New Roman" w:hint="eastAsia"/>
                <w:sz w:val="21"/>
                <w:szCs w:val="21"/>
              </w:rPr>
              <w:t>支持流程嵌套</w:t>
            </w:r>
          </w:p>
        </w:tc>
      </w:tr>
      <w:tr w:rsidR="00037FD6" w:rsidRPr="00380035" w:rsidTr="00037FD6">
        <w:trPr>
          <w:trHeight w:val="510"/>
        </w:trPr>
        <w:tc>
          <w:tcPr>
            <w:tcW w:w="878" w:type="dxa"/>
            <w:vMerge w:val="restart"/>
            <w:vAlign w:val="center"/>
          </w:tcPr>
          <w:p w:rsidR="00037FD6" w:rsidRPr="00380035" w:rsidRDefault="00037FD6" w:rsidP="00975DDC">
            <w:pPr>
              <w:spacing w:after="62"/>
              <w:jc w:val="center"/>
              <w:rPr>
                <w:rFonts w:ascii="Times New Roman" w:hAnsi="Times New Roman" w:cs="Times New Roman"/>
                <w:b/>
                <w:color w:val="000000"/>
                <w:sz w:val="21"/>
                <w:szCs w:val="21"/>
              </w:rPr>
            </w:pPr>
            <w:r w:rsidRPr="00380035">
              <w:rPr>
                <w:rFonts w:ascii="Times New Roman" w:hAnsi="Times New Roman" w:cs="Times New Roman"/>
                <w:b/>
                <w:color w:val="000000"/>
                <w:sz w:val="21"/>
                <w:szCs w:val="21"/>
              </w:rPr>
              <w:lastRenderedPageBreak/>
              <w:t>10</w:t>
            </w:r>
          </w:p>
        </w:tc>
        <w:tc>
          <w:tcPr>
            <w:tcW w:w="1819" w:type="dxa"/>
            <w:vMerge w:val="restart"/>
            <w:vAlign w:val="center"/>
          </w:tcPr>
          <w:p w:rsidR="00037FD6" w:rsidRPr="00380035" w:rsidRDefault="00037FD6" w:rsidP="00037FD6">
            <w:pPr>
              <w:spacing w:after="62"/>
              <w:jc w:val="center"/>
              <w:rPr>
                <w:rFonts w:ascii="宋体" w:hAnsi="宋体"/>
                <w:b/>
                <w:color w:val="000000"/>
                <w:sz w:val="21"/>
                <w:szCs w:val="21"/>
              </w:rPr>
            </w:pPr>
            <w:r w:rsidRPr="00380035">
              <w:rPr>
                <w:rFonts w:ascii="宋体" w:hAnsi="宋体" w:hint="eastAsia"/>
                <w:b/>
                <w:color w:val="000000"/>
                <w:sz w:val="21"/>
                <w:szCs w:val="21"/>
              </w:rPr>
              <w:t>基础配置管理平台</w:t>
            </w: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10.1</w:t>
            </w:r>
            <w:r w:rsidRPr="00380035">
              <w:rPr>
                <w:rFonts w:ascii="Times New Roman" w:eastAsia="宋体" w:hAnsi="Times New Roman" w:cs="Times New Roman" w:hint="eastAsia"/>
                <w:sz w:val="21"/>
                <w:szCs w:val="21"/>
              </w:rPr>
              <w:t>、支持多全宗管理模式，可实现全宗的增删改调</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10.2</w:t>
            </w:r>
            <w:r w:rsidRPr="00380035">
              <w:rPr>
                <w:rFonts w:ascii="Times New Roman" w:eastAsia="宋体" w:hAnsi="Times New Roman" w:cs="Times New Roman" w:hint="eastAsia"/>
                <w:sz w:val="21"/>
                <w:szCs w:val="21"/>
              </w:rPr>
              <w:t>、支持组织机构与用户管理，可设置与校园卡信息同步</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3</w:t>
            </w:r>
            <w:r w:rsidRPr="00380035">
              <w:rPr>
                <w:rFonts w:ascii="Times New Roman" w:eastAsia="宋体" w:hAnsi="Times New Roman" w:cs="Times New Roman" w:hint="eastAsia"/>
                <w:sz w:val="21"/>
                <w:szCs w:val="21"/>
              </w:rPr>
              <w:t>、支持档案元数据集管理</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4</w:t>
            </w:r>
            <w:r w:rsidRPr="00380035">
              <w:rPr>
                <w:rFonts w:ascii="Times New Roman" w:eastAsia="宋体" w:hAnsi="Times New Roman" w:cs="Times New Roman" w:hint="eastAsia"/>
                <w:sz w:val="21"/>
                <w:szCs w:val="21"/>
              </w:rPr>
              <w:t>、支持档案业务模板设置管理</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5</w:t>
            </w:r>
            <w:r w:rsidRPr="00380035">
              <w:rPr>
                <w:rFonts w:ascii="Times New Roman" w:eastAsia="宋体" w:hAnsi="Times New Roman" w:cs="Times New Roman" w:hint="eastAsia"/>
                <w:sz w:val="21"/>
                <w:szCs w:val="21"/>
              </w:rPr>
              <w:t>、支持档案库创建、关联</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6</w:t>
            </w:r>
            <w:r w:rsidRPr="00380035">
              <w:rPr>
                <w:rFonts w:ascii="Times New Roman" w:eastAsia="宋体" w:hAnsi="Times New Roman" w:cs="Times New Roman" w:hint="eastAsia"/>
                <w:sz w:val="21"/>
                <w:szCs w:val="21"/>
              </w:rPr>
              <w:t>、支持档案非结构化文件存储策略配置与管理，可支持原始格式、长期保存格式与在线展现格式的文件存储路径、文件转换调度与优先级管理</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7</w:t>
            </w:r>
            <w:r w:rsidRPr="00380035">
              <w:rPr>
                <w:rFonts w:ascii="Times New Roman" w:eastAsia="宋体" w:hAnsi="Times New Roman" w:cs="Times New Roman" w:hint="eastAsia"/>
                <w:sz w:val="21"/>
                <w:szCs w:val="21"/>
              </w:rPr>
              <w:t>、支持面向深圳技术大学不同角色的系统用户，进行细粒度的档案数据权限、功能权限与权限规则配置与管理，支持按照全宗、档案库、条目字段进行分级授权</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8</w:t>
            </w:r>
            <w:r w:rsidRPr="00380035">
              <w:rPr>
                <w:rFonts w:ascii="Times New Roman" w:eastAsia="宋体" w:hAnsi="Times New Roman" w:cs="Times New Roman" w:hint="eastAsia"/>
                <w:sz w:val="21"/>
                <w:szCs w:val="21"/>
              </w:rPr>
              <w:t>、支持对系统内安全相关的重要操作或事件均进行日志记录，</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10.9</w:t>
            </w:r>
            <w:r w:rsidRPr="00380035">
              <w:rPr>
                <w:rFonts w:ascii="Times New Roman" w:eastAsia="宋体" w:hAnsi="Times New Roman" w:cs="Times New Roman" w:hint="eastAsia"/>
                <w:sz w:val="21"/>
                <w:szCs w:val="21"/>
              </w:rPr>
              <w:t>、支持档案业务工作及系统管理工作中所设置的定时自动执行的工作任务进行调度管理。</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10.10</w:t>
            </w:r>
            <w:r w:rsidRPr="00380035">
              <w:rPr>
                <w:rFonts w:ascii="Times New Roman" w:eastAsia="宋体" w:hAnsi="Times New Roman" w:cs="Times New Roman" w:hint="eastAsia"/>
                <w:sz w:val="21"/>
                <w:szCs w:val="21"/>
              </w:rPr>
              <w:t>、支持系统常用工作参数的设置与管理，如邮件服务器</w:t>
            </w:r>
            <w:r w:rsidRPr="00380035">
              <w:rPr>
                <w:rFonts w:ascii="Times New Roman" w:eastAsia="宋体" w:hAnsi="Times New Roman" w:cs="Times New Roman" w:hint="eastAsia"/>
                <w:sz w:val="21"/>
                <w:szCs w:val="21"/>
              </w:rPr>
              <w:t>IP</w:t>
            </w:r>
            <w:r w:rsidRPr="00380035">
              <w:rPr>
                <w:rFonts w:ascii="Times New Roman" w:eastAsia="宋体" w:hAnsi="Times New Roman" w:cs="Times New Roman" w:hint="eastAsia"/>
                <w:sz w:val="21"/>
                <w:szCs w:val="21"/>
              </w:rPr>
              <w:t>地址与用户账号、系统密码策略、系统界面显示、系统功能模块开启开关、用户积分等级管理、分类导航信息设置等</w:t>
            </w:r>
          </w:p>
        </w:tc>
      </w:tr>
      <w:tr w:rsidR="00037FD6" w:rsidRPr="00380035" w:rsidTr="00037FD6">
        <w:trPr>
          <w:trHeight w:val="510"/>
        </w:trPr>
        <w:tc>
          <w:tcPr>
            <w:tcW w:w="878" w:type="dxa"/>
            <w:vMerge/>
            <w:vAlign w:val="center"/>
          </w:tcPr>
          <w:p w:rsidR="00037FD6" w:rsidRPr="00380035" w:rsidRDefault="00037FD6" w:rsidP="00975DDC">
            <w:pPr>
              <w:spacing w:after="62"/>
              <w:jc w:val="center"/>
              <w:rPr>
                <w:rFonts w:ascii="Times New Roman" w:hAnsi="Times New Roman" w:cs="Times New Roman"/>
                <w:b/>
                <w:color w:val="000000"/>
                <w:sz w:val="21"/>
                <w:szCs w:val="21"/>
              </w:rPr>
            </w:pPr>
          </w:p>
        </w:tc>
        <w:tc>
          <w:tcPr>
            <w:tcW w:w="1819" w:type="dxa"/>
            <w:vMerge/>
            <w:vAlign w:val="center"/>
          </w:tcPr>
          <w:p w:rsidR="00037FD6" w:rsidRPr="00380035" w:rsidRDefault="00037FD6" w:rsidP="00037FD6">
            <w:pPr>
              <w:spacing w:after="62"/>
              <w:jc w:val="center"/>
              <w:rPr>
                <w:rFonts w:ascii="宋体" w:hAnsi="宋体"/>
                <w:b/>
                <w:color w:val="000000"/>
                <w:sz w:val="21"/>
                <w:szCs w:val="21"/>
              </w:rPr>
            </w:pPr>
          </w:p>
        </w:tc>
        <w:tc>
          <w:tcPr>
            <w:tcW w:w="5526" w:type="dxa"/>
            <w:vAlign w:val="center"/>
          </w:tcPr>
          <w:p w:rsidR="00037FD6" w:rsidRPr="00380035" w:rsidRDefault="00037FD6" w:rsidP="00850E59">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10.11</w:t>
            </w:r>
            <w:r w:rsidRPr="00380035">
              <w:rPr>
                <w:rFonts w:ascii="Times New Roman" w:eastAsia="宋体" w:hAnsi="Times New Roman" w:cs="Times New Roman" w:hint="eastAsia"/>
                <w:sz w:val="21"/>
                <w:szCs w:val="21"/>
              </w:rPr>
              <w:t>、支持使用学校</w:t>
            </w:r>
            <w:r w:rsidRPr="00380035">
              <w:rPr>
                <w:rFonts w:ascii="Times New Roman" w:eastAsia="宋体" w:hAnsi="Times New Roman" w:cs="Times New Roman" w:hint="eastAsia"/>
                <w:sz w:val="21"/>
                <w:szCs w:val="21"/>
              </w:rPr>
              <w:t>logo</w:t>
            </w:r>
            <w:r w:rsidRPr="00380035">
              <w:rPr>
                <w:rFonts w:ascii="Times New Roman" w:eastAsia="宋体" w:hAnsi="Times New Roman" w:cs="Times New Roman" w:hint="eastAsia"/>
                <w:sz w:val="21"/>
                <w:szCs w:val="21"/>
              </w:rPr>
              <w:t>、图片水印，也可以自动获取用户</w:t>
            </w:r>
            <w:r w:rsidRPr="00380035">
              <w:rPr>
                <w:rFonts w:ascii="Times New Roman" w:eastAsia="宋体" w:hAnsi="Times New Roman" w:cs="Times New Roman" w:hint="eastAsia"/>
                <w:sz w:val="21"/>
                <w:szCs w:val="21"/>
              </w:rPr>
              <w:t>ID</w:t>
            </w:r>
            <w:r w:rsidRPr="00380035">
              <w:rPr>
                <w:rFonts w:ascii="Times New Roman" w:eastAsia="宋体" w:hAnsi="Times New Roman" w:cs="Times New Roman" w:hint="eastAsia"/>
                <w:sz w:val="21"/>
                <w:szCs w:val="21"/>
              </w:rPr>
              <w:t>、部门、时间等信息作为动态水印，并可以通过设定水印的坐标、角度、字体、大小、颜色、透明度等属性，达到自定义水印设置的效果。</w:t>
            </w:r>
          </w:p>
        </w:tc>
      </w:tr>
      <w:tr w:rsidR="00037FD6" w:rsidRPr="00380035" w:rsidTr="00037FD6">
        <w:trPr>
          <w:trHeight w:val="510"/>
        </w:trPr>
        <w:tc>
          <w:tcPr>
            <w:tcW w:w="878" w:type="dxa"/>
            <w:vAlign w:val="center"/>
          </w:tcPr>
          <w:p w:rsidR="00037FD6" w:rsidRPr="00380035" w:rsidRDefault="004676EC" w:rsidP="002805EC">
            <w:pPr>
              <w:spacing w:beforeLines="50" w:after="62"/>
              <w:jc w:val="center"/>
              <w:rPr>
                <w:rFonts w:ascii="Times New Roman" w:hAnsi="Times New Roman" w:cs="Times New Roman"/>
                <w:b/>
                <w:sz w:val="21"/>
                <w:szCs w:val="21"/>
              </w:rPr>
            </w:pPr>
            <w:r w:rsidRPr="00380035">
              <w:rPr>
                <w:rFonts w:ascii="Times New Roman" w:eastAsia="宋体" w:hAnsi="Times New Roman" w:cs="Times New Roman" w:hint="eastAsia"/>
                <w:sz w:val="21"/>
                <w:szCs w:val="21"/>
              </w:rPr>
              <w:t>★</w:t>
            </w:r>
            <w:r w:rsidR="00037FD6" w:rsidRPr="00380035">
              <w:rPr>
                <w:rFonts w:ascii="Times New Roman" w:hAnsi="Times New Roman" w:cs="Times New Roman"/>
                <w:b/>
                <w:sz w:val="21"/>
                <w:szCs w:val="21"/>
              </w:rPr>
              <w:t>11</w:t>
            </w:r>
          </w:p>
        </w:tc>
        <w:tc>
          <w:tcPr>
            <w:tcW w:w="1819" w:type="dxa"/>
            <w:vAlign w:val="center"/>
          </w:tcPr>
          <w:p w:rsidR="00037FD6" w:rsidRPr="00380035" w:rsidRDefault="00037FD6" w:rsidP="002805EC">
            <w:pPr>
              <w:spacing w:beforeLines="50" w:after="62"/>
              <w:rPr>
                <w:rFonts w:ascii="Times New Roman" w:hAnsi="Times New Roman" w:cs="Times New Roman"/>
                <w:b/>
                <w:sz w:val="21"/>
                <w:szCs w:val="21"/>
              </w:rPr>
            </w:pPr>
            <w:r w:rsidRPr="00380035">
              <w:rPr>
                <w:rFonts w:ascii="Times New Roman" w:hAnsi="Times New Roman" w:cs="Times New Roman" w:hint="eastAsia"/>
                <w:b/>
                <w:sz w:val="21"/>
                <w:szCs w:val="21"/>
              </w:rPr>
              <w:t>统一接口平台</w:t>
            </w:r>
          </w:p>
        </w:tc>
        <w:tc>
          <w:tcPr>
            <w:tcW w:w="5526" w:type="dxa"/>
            <w:vAlign w:val="center"/>
          </w:tcPr>
          <w:p w:rsidR="00037FD6" w:rsidRPr="00380035" w:rsidRDefault="004676EC" w:rsidP="00037FD6">
            <w:pPr>
              <w:snapToGrid w:val="0"/>
              <w:spacing w:after="62" w:line="440" w:lineRule="exact"/>
              <w:contextualSpacing/>
              <w:jc w:val="left"/>
              <w:rPr>
                <w:rFonts w:ascii="Times New Roman" w:eastAsia="宋体" w:hAnsi="Times New Roman" w:cs="Times New Roman"/>
                <w:sz w:val="21"/>
                <w:szCs w:val="21"/>
              </w:rPr>
            </w:pPr>
            <w:r w:rsidRPr="004676EC">
              <w:rPr>
                <w:rFonts w:ascii="Times New Roman" w:eastAsia="宋体" w:hAnsi="Times New Roman" w:cs="Times New Roman" w:hint="eastAsia"/>
                <w:sz w:val="21"/>
                <w:szCs w:val="21"/>
              </w:rPr>
              <w:t>投标方应提供统一数据接口平台，完成与深圳技术大学目前已有的校园卡系统组织机构与用户同步，必须及时读取校园卡数据库信息、保证用户在修改用户名、密码等信息时，本系统也同步读取。同时支持与深圳技术大学目前已运行的各业务系统，在统一标准、规范指导下完成系统业务对接。以上所述的的工作必须免费完成。</w:t>
            </w:r>
          </w:p>
        </w:tc>
      </w:tr>
      <w:tr w:rsidR="00037FD6" w:rsidRPr="00380035" w:rsidTr="00037FD6">
        <w:trPr>
          <w:trHeight w:val="510"/>
        </w:trPr>
        <w:tc>
          <w:tcPr>
            <w:tcW w:w="878" w:type="dxa"/>
            <w:vMerge w:val="restart"/>
            <w:vAlign w:val="center"/>
          </w:tcPr>
          <w:p w:rsidR="00037FD6" w:rsidRPr="00380035" w:rsidRDefault="00037FD6" w:rsidP="002805EC">
            <w:pPr>
              <w:spacing w:beforeLines="50" w:after="62"/>
              <w:jc w:val="center"/>
              <w:rPr>
                <w:rFonts w:ascii="Times New Roman" w:hAnsi="Times New Roman" w:cs="Times New Roman"/>
                <w:b/>
                <w:sz w:val="21"/>
                <w:szCs w:val="21"/>
              </w:rPr>
            </w:pPr>
            <w:r w:rsidRPr="00380035">
              <w:rPr>
                <w:rFonts w:ascii="Times New Roman" w:hAnsi="Times New Roman" w:cs="Times New Roman"/>
                <w:b/>
                <w:sz w:val="21"/>
                <w:szCs w:val="21"/>
              </w:rPr>
              <w:t>12</w:t>
            </w:r>
          </w:p>
        </w:tc>
        <w:tc>
          <w:tcPr>
            <w:tcW w:w="1819" w:type="dxa"/>
            <w:vMerge w:val="restart"/>
            <w:vAlign w:val="center"/>
          </w:tcPr>
          <w:p w:rsidR="00037FD6" w:rsidRPr="00380035" w:rsidRDefault="00037FD6" w:rsidP="002805EC">
            <w:pPr>
              <w:spacing w:beforeLines="50" w:after="62"/>
              <w:rPr>
                <w:rFonts w:ascii="Times New Roman" w:hAnsi="Times New Roman" w:cs="Times New Roman"/>
                <w:b/>
                <w:sz w:val="21"/>
                <w:szCs w:val="21"/>
              </w:rPr>
            </w:pPr>
            <w:r w:rsidRPr="00380035">
              <w:rPr>
                <w:rFonts w:ascii="Times New Roman" w:hAnsi="Times New Roman" w:cs="Times New Roman" w:hint="eastAsia"/>
                <w:b/>
                <w:sz w:val="21"/>
                <w:szCs w:val="21"/>
              </w:rPr>
              <w:t>性能指标</w:t>
            </w: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.1</w:t>
            </w:r>
            <w:r w:rsidRPr="00380035">
              <w:rPr>
                <w:rFonts w:ascii="Times New Roman" w:eastAsia="宋体" w:hAnsi="Times New Roman" w:cs="Times New Roman" w:hint="eastAsia"/>
                <w:sz w:val="21"/>
                <w:szCs w:val="21"/>
              </w:rPr>
              <w:t>、系统支持至少</w:t>
            </w:r>
            <w:r w:rsidRPr="00380035">
              <w:rPr>
                <w:rFonts w:ascii="Times New Roman" w:eastAsia="宋体" w:hAnsi="Times New Roman" w:cs="Times New Roman" w:hint="eastAsia"/>
                <w:sz w:val="21"/>
                <w:szCs w:val="21"/>
              </w:rPr>
              <w:t>500</w:t>
            </w:r>
            <w:r w:rsidRPr="00380035">
              <w:rPr>
                <w:rFonts w:ascii="Times New Roman" w:eastAsia="宋体" w:hAnsi="Times New Roman" w:cs="Times New Roman" w:hint="eastAsia"/>
                <w:sz w:val="21"/>
                <w:szCs w:val="21"/>
              </w:rPr>
              <w:t>个并发用户数，且不限制注册用户</w:t>
            </w:r>
            <w:r w:rsidRPr="00380035">
              <w:rPr>
                <w:rFonts w:ascii="Times New Roman" w:eastAsia="宋体" w:hAnsi="Times New Roman" w:cs="Times New Roman" w:hint="eastAsia"/>
                <w:sz w:val="21"/>
                <w:szCs w:val="21"/>
              </w:rPr>
              <w:lastRenderedPageBreak/>
              <w:t>数；</w:t>
            </w:r>
          </w:p>
        </w:tc>
      </w:tr>
      <w:tr w:rsidR="00037FD6" w:rsidRPr="00380035" w:rsidTr="00037FD6">
        <w:trPr>
          <w:trHeight w:val="510"/>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.2</w:t>
            </w:r>
            <w:r w:rsidRPr="00380035">
              <w:rPr>
                <w:rFonts w:ascii="Times New Roman" w:eastAsia="宋体" w:hAnsi="Times New Roman" w:cs="Times New Roman" w:hint="eastAsia"/>
                <w:sz w:val="21"/>
                <w:szCs w:val="21"/>
              </w:rPr>
              <w:t>、交互类业务（平时工作中在系统中进行的业务处理，如录入，修改或删除一条记录、发布一条信息等操作）</w:t>
            </w:r>
          </w:p>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内部管理：平均响应时间：</w:t>
            </w:r>
            <w:r w:rsidRPr="00380035">
              <w:rPr>
                <w:rFonts w:ascii="Times New Roman" w:eastAsia="宋体" w:hAnsi="Times New Roman" w:cs="Times New Roman"/>
                <w:sz w:val="21"/>
                <w:szCs w:val="21"/>
              </w:rPr>
              <w:t>1</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3</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；峰值响应时间：</w:t>
            </w:r>
            <w:r w:rsidRPr="00380035">
              <w:rPr>
                <w:rFonts w:ascii="Times New Roman" w:eastAsia="宋体" w:hAnsi="Times New Roman" w:cs="Times New Roman" w:hint="eastAsia"/>
                <w:sz w:val="21"/>
                <w:szCs w:val="21"/>
              </w:rPr>
              <w:t>3-</w:t>
            </w:r>
            <w:r w:rsidRPr="00380035">
              <w:rPr>
                <w:rFonts w:ascii="Times New Roman" w:eastAsia="宋体" w:hAnsi="Times New Roman" w:cs="Times New Roman"/>
                <w:sz w:val="21"/>
                <w:szCs w:val="21"/>
              </w:rPr>
              <w:t>5</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外部服务：平均响应时间：</w:t>
            </w:r>
            <w:r w:rsidRPr="00380035">
              <w:rPr>
                <w:rFonts w:ascii="Times New Roman" w:eastAsia="宋体" w:hAnsi="Times New Roman" w:cs="Times New Roman" w:hint="eastAsia"/>
                <w:sz w:val="21"/>
                <w:szCs w:val="21"/>
              </w:rPr>
              <w:t>1-3(</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；峰值响应时间：</w:t>
            </w:r>
            <w:r w:rsidRPr="00380035">
              <w:rPr>
                <w:rFonts w:ascii="Times New Roman" w:eastAsia="宋体" w:hAnsi="Times New Roman" w:cs="Times New Roman"/>
                <w:sz w:val="21"/>
                <w:szCs w:val="21"/>
              </w:rPr>
              <w:t>5</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7</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tc>
      </w:tr>
      <w:tr w:rsidR="00037FD6" w:rsidRPr="00380035" w:rsidTr="00037FD6">
        <w:trPr>
          <w:trHeight w:val="510"/>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.3</w:t>
            </w:r>
            <w:r w:rsidRPr="00380035">
              <w:rPr>
                <w:rFonts w:ascii="Times New Roman" w:eastAsia="宋体" w:hAnsi="Times New Roman" w:cs="Times New Roman" w:hint="eastAsia"/>
                <w:sz w:val="21"/>
                <w:szCs w:val="21"/>
              </w:rPr>
              <w:t>、查询类业务响应时间：</w:t>
            </w:r>
          </w:p>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简单查询平均响应时间：</w:t>
            </w:r>
            <w:r w:rsidRPr="00380035">
              <w:rPr>
                <w:rFonts w:ascii="Times New Roman" w:eastAsia="宋体" w:hAnsi="Times New Roman" w:cs="Times New Roman" w:hint="eastAsia"/>
                <w:sz w:val="21"/>
                <w:szCs w:val="21"/>
              </w:rPr>
              <w:t>1-3(</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复杂查询平均响应时间：</w:t>
            </w:r>
            <w:r w:rsidRPr="00380035">
              <w:rPr>
                <w:rFonts w:ascii="Times New Roman" w:eastAsia="宋体" w:hAnsi="Times New Roman" w:cs="Times New Roman" w:hint="eastAsia"/>
                <w:sz w:val="21"/>
                <w:szCs w:val="21"/>
              </w:rPr>
              <w:t>3-5(</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音视频点播平均响应时间：</w:t>
            </w:r>
            <w:r w:rsidRPr="00380035">
              <w:rPr>
                <w:rFonts w:ascii="Times New Roman" w:eastAsia="宋体" w:hAnsi="Times New Roman" w:cs="Times New Roman" w:hint="eastAsia"/>
                <w:sz w:val="21"/>
                <w:szCs w:val="21"/>
              </w:rPr>
              <w:t>5-20(</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tc>
      </w:tr>
      <w:tr w:rsidR="00037FD6" w:rsidRPr="00380035" w:rsidTr="00037FD6">
        <w:trPr>
          <w:trHeight w:val="510"/>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.4</w:t>
            </w:r>
            <w:r w:rsidRPr="00380035">
              <w:rPr>
                <w:rFonts w:ascii="Times New Roman" w:eastAsia="宋体" w:hAnsi="Times New Roman" w:cs="Times New Roman" w:hint="eastAsia"/>
                <w:sz w:val="21"/>
                <w:szCs w:val="21"/>
              </w:rPr>
              <w:t>、在使用负荷最多时，服务器的性能在如下范围内：</w:t>
            </w:r>
            <w:r w:rsidRPr="00380035">
              <w:rPr>
                <w:rFonts w:ascii="Times New Roman" w:eastAsia="宋体" w:hAnsi="Times New Roman" w:cs="Times New Roman" w:hint="eastAsia"/>
                <w:sz w:val="21"/>
                <w:szCs w:val="21"/>
              </w:rPr>
              <w:t>CPU</w:t>
            </w:r>
            <w:r w:rsidRPr="00380035">
              <w:rPr>
                <w:rFonts w:ascii="Times New Roman" w:eastAsia="宋体" w:hAnsi="Times New Roman" w:cs="Times New Roman" w:hint="eastAsia"/>
                <w:sz w:val="21"/>
                <w:szCs w:val="21"/>
              </w:rPr>
              <w:t>最大使用率</w:t>
            </w:r>
            <w:r w:rsidRPr="00380035">
              <w:rPr>
                <w:rFonts w:ascii="Times New Roman" w:eastAsia="宋体" w:hAnsi="Times New Roman" w:cs="Times New Roman" w:hint="eastAsia"/>
                <w:sz w:val="21"/>
                <w:szCs w:val="21"/>
              </w:rPr>
              <w:t>(&lt;70%)</w:t>
            </w:r>
            <w:r w:rsidRPr="00380035">
              <w:rPr>
                <w:rFonts w:ascii="Times New Roman" w:eastAsia="宋体" w:hAnsi="Times New Roman" w:cs="Times New Roman" w:hint="eastAsia"/>
                <w:sz w:val="21"/>
                <w:szCs w:val="21"/>
              </w:rPr>
              <w:t>；内存最大使用率（</w:t>
            </w:r>
            <w:r w:rsidRPr="00380035">
              <w:rPr>
                <w:rFonts w:ascii="Times New Roman" w:eastAsia="宋体" w:hAnsi="Times New Roman" w:cs="Times New Roman" w:hint="eastAsia"/>
                <w:sz w:val="21"/>
                <w:szCs w:val="21"/>
              </w:rPr>
              <w:t>&lt;70%</w:t>
            </w:r>
            <w:r w:rsidRPr="00380035">
              <w:rPr>
                <w:rFonts w:ascii="Times New Roman" w:eastAsia="宋体" w:hAnsi="Times New Roman" w:cs="Times New Roman" w:hint="eastAsia"/>
                <w:sz w:val="21"/>
                <w:szCs w:val="21"/>
              </w:rPr>
              <w:t>）。系统最高负荷持续时间不超过</w:t>
            </w:r>
            <w:r w:rsidRPr="00380035">
              <w:rPr>
                <w:rFonts w:ascii="Times New Roman" w:eastAsia="宋体" w:hAnsi="Times New Roman" w:cs="Times New Roman" w:hint="eastAsia"/>
                <w:sz w:val="21"/>
                <w:szCs w:val="21"/>
              </w:rPr>
              <w:t>1</w:t>
            </w:r>
            <w:r w:rsidRPr="00380035">
              <w:rPr>
                <w:rFonts w:ascii="Times New Roman" w:eastAsia="宋体" w:hAnsi="Times New Roman" w:cs="Times New Roman" w:hint="eastAsia"/>
                <w:sz w:val="21"/>
                <w:szCs w:val="21"/>
              </w:rPr>
              <w:t>小时。</w:t>
            </w:r>
          </w:p>
        </w:tc>
      </w:tr>
      <w:tr w:rsidR="00037FD6" w:rsidRPr="00380035" w:rsidTr="00037FD6">
        <w:trPr>
          <w:trHeight w:val="510"/>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.5</w:t>
            </w:r>
            <w:r w:rsidRPr="00380035">
              <w:rPr>
                <w:rFonts w:ascii="Times New Roman" w:eastAsia="宋体" w:hAnsi="Times New Roman" w:cs="Times New Roman" w:hint="eastAsia"/>
                <w:sz w:val="21"/>
                <w:szCs w:val="21"/>
              </w:rPr>
              <w:t>、系统支持应用负载均衡、双机热备与数据库集群方案，未来在系统需扩展硬件配置时需支持良好的扩展</w:t>
            </w:r>
          </w:p>
        </w:tc>
      </w:tr>
      <w:tr w:rsidR="00037FD6" w:rsidRPr="00380035" w:rsidTr="00037FD6">
        <w:trPr>
          <w:trHeight w:val="870"/>
        </w:trPr>
        <w:tc>
          <w:tcPr>
            <w:tcW w:w="878" w:type="dxa"/>
            <w:vMerge w:val="restart"/>
            <w:vAlign w:val="center"/>
          </w:tcPr>
          <w:p w:rsidR="00037FD6" w:rsidRPr="00380035" w:rsidRDefault="00037FD6" w:rsidP="002805EC">
            <w:pPr>
              <w:spacing w:beforeLines="50" w:after="62"/>
              <w:jc w:val="center"/>
              <w:rPr>
                <w:rFonts w:ascii="Times New Roman" w:hAnsi="Times New Roman" w:cs="Times New Roman"/>
                <w:b/>
                <w:sz w:val="21"/>
                <w:szCs w:val="21"/>
              </w:rPr>
            </w:pPr>
            <w:r w:rsidRPr="00380035">
              <w:rPr>
                <w:rFonts w:ascii="Times New Roman" w:hAnsi="Times New Roman" w:cs="Times New Roman"/>
                <w:b/>
                <w:sz w:val="21"/>
                <w:szCs w:val="21"/>
              </w:rPr>
              <w:t>13</w:t>
            </w:r>
          </w:p>
        </w:tc>
        <w:tc>
          <w:tcPr>
            <w:tcW w:w="1819" w:type="dxa"/>
            <w:vMerge w:val="restart"/>
            <w:vAlign w:val="center"/>
          </w:tcPr>
          <w:p w:rsidR="00037FD6" w:rsidRPr="00380035" w:rsidRDefault="00037FD6" w:rsidP="002805EC">
            <w:pPr>
              <w:spacing w:beforeLines="50" w:after="62"/>
              <w:rPr>
                <w:rFonts w:ascii="Times New Roman" w:hAnsi="Times New Roman" w:cs="Times New Roman"/>
                <w:b/>
                <w:sz w:val="21"/>
                <w:szCs w:val="21"/>
              </w:rPr>
            </w:pPr>
            <w:r w:rsidRPr="00380035">
              <w:rPr>
                <w:rFonts w:ascii="Times New Roman" w:hAnsi="Times New Roman" w:cs="Times New Roman" w:hint="eastAsia"/>
                <w:b/>
                <w:sz w:val="21"/>
                <w:szCs w:val="21"/>
              </w:rPr>
              <w:t>系统安全体系</w:t>
            </w: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13.1</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档案管理系统登陆支持双因子身份认证方式。包括传统的用户名及密码认证、</w:t>
            </w:r>
            <w:r w:rsidRPr="00380035">
              <w:rPr>
                <w:rFonts w:ascii="Times New Roman" w:eastAsia="宋体" w:hAnsi="Times New Roman" w:cs="Times New Roman"/>
                <w:sz w:val="21"/>
                <w:szCs w:val="21"/>
              </w:rPr>
              <w:t xml:space="preserve"> CA</w:t>
            </w:r>
            <w:r w:rsidRPr="00380035">
              <w:rPr>
                <w:rFonts w:ascii="Times New Roman" w:eastAsia="宋体" w:hAnsi="Times New Roman" w:cs="Times New Roman"/>
                <w:sz w:val="21"/>
                <w:szCs w:val="21"/>
              </w:rPr>
              <w:t>证书认证。</w:t>
            </w:r>
          </w:p>
        </w:tc>
      </w:tr>
      <w:tr w:rsidR="00037FD6" w:rsidRPr="00380035" w:rsidTr="00037FD6">
        <w:trPr>
          <w:trHeight w:val="1365"/>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13.2</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系统采用基于角色的安全控制体系，通过在系统中设置不同的角色群组，对于不同的群组授予系统中的功能权限与数据权限。</w:t>
            </w:r>
          </w:p>
        </w:tc>
      </w:tr>
      <w:tr w:rsidR="00037FD6" w:rsidRPr="00380035" w:rsidTr="00037FD6">
        <w:trPr>
          <w:trHeight w:val="1320"/>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13.3</w:t>
            </w:r>
            <w:r w:rsidRPr="00380035">
              <w:rPr>
                <w:rFonts w:ascii="Times New Roman" w:eastAsia="宋体" w:hAnsi="Times New Roman" w:cs="Times New Roman" w:hint="eastAsia"/>
                <w:sz w:val="21"/>
                <w:szCs w:val="21"/>
              </w:rPr>
              <w:t>、采用约定通信会话方式的方法保证通信过程中数据的完整性。档案存储管理为档案信息的存储、维护提供服务和功能。执行定期或非定期的电子文件错误校验操作。</w:t>
            </w:r>
          </w:p>
        </w:tc>
      </w:tr>
      <w:tr w:rsidR="00037FD6" w:rsidRPr="00380035" w:rsidTr="00037FD6">
        <w:trPr>
          <w:trHeight w:val="2145"/>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13.4</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系统具备安全日志数据记录库，安全审计日志与身份鉴别、访问控制、信息完整性等功能紧密结合，并为事件产生相应的审计记录，例如：用户、角色权限的修改、档案库细粒度的审计、用户的身份鉴别相关事件、访问控制的相关事件、涉密数据的输入与输出操作。</w:t>
            </w:r>
          </w:p>
        </w:tc>
      </w:tr>
      <w:tr w:rsidR="00037FD6" w:rsidRPr="00380035" w:rsidTr="00037FD6">
        <w:trPr>
          <w:trHeight w:val="480"/>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13.5</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档案系统在数据传输时采用</w:t>
            </w:r>
            <w:r w:rsidRPr="00380035">
              <w:rPr>
                <w:rFonts w:ascii="Times New Roman" w:eastAsia="宋体" w:hAnsi="Times New Roman" w:cs="Times New Roman"/>
                <w:sz w:val="21"/>
                <w:szCs w:val="21"/>
              </w:rPr>
              <w:t>HTTPS</w:t>
            </w:r>
            <w:r w:rsidRPr="00380035">
              <w:rPr>
                <w:rFonts w:ascii="Times New Roman" w:eastAsia="宋体" w:hAnsi="Times New Roman" w:cs="Times New Roman"/>
                <w:sz w:val="21"/>
                <w:szCs w:val="21"/>
              </w:rPr>
              <w:t>作为传输通道，</w:t>
            </w:r>
            <w:r w:rsidR="00D64B95" w:rsidRPr="00380035">
              <w:rPr>
                <w:rFonts w:ascii="Times New Roman" w:eastAsia="宋体" w:hAnsi="Times New Roman" w:cs="Times New Roman"/>
                <w:sz w:val="21"/>
                <w:szCs w:val="21"/>
              </w:rPr>
              <w:t>在原有的</w:t>
            </w:r>
            <w:r w:rsidR="00D64B95" w:rsidRPr="00380035">
              <w:rPr>
                <w:rFonts w:ascii="Times New Roman" w:eastAsia="宋体" w:hAnsi="Times New Roman" w:cs="Times New Roman"/>
                <w:sz w:val="21"/>
                <w:szCs w:val="21"/>
              </w:rPr>
              <w:t>HTTP</w:t>
            </w:r>
            <w:r w:rsidR="00D64B95" w:rsidRPr="00380035">
              <w:rPr>
                <w:rFonts w:ascii="Times New Roman" w:eastAsia="宋体" w:hAnsi="Times New Roman" w:cs="Times New Roman"/>
                <w:sz w:val="21"/>
                <w:szCs w:val="21"/>
              </w:rPr>
              <w:t>通道上增加</w:t>
            </w:r>
            <w:r w:rsidR="00D64B95" w:rsidRPr="00380035">
              <w:rPr>
                <w:rFonts w:ascii="Times New Roman" w:eastAsia="宋体" w:hAnsi="Times New Roman" w:cs="Times New Roman"/>
                <w:sz w:val="21"/>
                <w:szCs w:val="21"/>
              </w:rPr>
              <w:t>SSL</w:t>
            </w:r>
            <w:r w:rsidR="00D64B95" w:rsidRPr="00380035">
              <w:rPr>
                <w:rFonts w:ascii="Times New Roman" w:eastAsia="宋体" w:hAnsi="Times New Roman" w:cs="Times New Roman"/>
                <w:sz w:val="21"/>
                <w:szCs w:val="21"/>
              </w:rPr>
              <w:t>层，提供身份验证与加密通讯的方法。</w:t>
            </w:r>
          </w:p>
        </w:tc>
      </w:tr>
      <w:tr w:rsidR="00037FD6" w:rsidRPr="00380035" w:rsidTr="00D64B95">
        <w:trPr>
          <w:trHeight w:val="416"/>
        </w:trPr>
        <w:tc>
          <w:tcPr>
            <w:tcW w:w="878" w:type="dxa"/>
            <w:vMerge w:val="restart"/>
            <w:vAlign w:val="center"/>
          </w:tcPr>
          <w:p w:rsidR="00037FD6" w:rsidRPr="00380035" w:rsidRDefault="00037FD6" w:rsidP="002805EC">
            <w:pPr>
              <w:spacing w:beforeLines="50" w:after="62"/>
              <w:jc w:val="center"/>
              <w:rPr>
                <w:rFonts w:ascii="Times New Roman" w:hAnsi="Times New Roman" w:cs="Times New Roman"/>
                <w:b/>
                <w:sz w:val="21"/>
                <w:szCs w:val="21"/>
              </w:rPr>
            </w:pPr>
            <w:r w:rsidRPr="00380035">
              <w:rPr>
                <w:rFonts w:ascii="Times New Roman" w:hAnsi="Times New Roman" w:cs="Times New Roman"/>
                <w:b/>
                <w:sz w:val="21"/>
                <w:szCs w:val="21"/>
              </w:rPr>
              <w:lastRenderedPageBreak/>
              <w:t>14</w:t>
            </w:r>
          </w:p>
        </w:tc>
        <w:tc>
          <w:tcPr>
            <w:tcW w:w="1819" w:type="dxa"/>
            <w:vMerge w:val="restart"/>
            <w:vAlign w:val="center"/>
          </w:tcPr>
          <w:p w:rsidR="00037FD6" w:rsidRPr="00380035" w:rsidRDefault="00037FD6" w:rsidP="002805EC">
            <w:pPr>
              <w:spacing w:beforeLines="50" w:after="62"/>
              <w:rPr>
                <w:rFonts w:ascii="Times New Roman" w:hAnsi="Times New Roman" w:cs="Times New Roman"/>
                <w:b/>
                <w:sz w:val="21"/>
                <w:szCs w:val="21"/>
              </w:rPr>
            </w:pPr>
            <w:r w:rsidRPr="00380035">
              <w:rPr>
                <w:rFonts w:ascii="Times New Roman" w:hAnsi="Times New Roman" w:cs="Times New Roman" w:hint="eastAsia"/>
                <w:b/>
                <w:sz w:val="21"/>
                <w:szCs w:val="21"/>
              </w:rPr>
              <w:t>系统备份</w:t>
            </w: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14.1</w:t>
            </w:r>
            <w:r w:rsidRPr="00380035">
              <w:rPr>
                <w:rFonts w:ascii="Times New Roman" w:eastAsia="宋体" w:hAnsi="Times New Roman" w:cs="Times New Roman" w:hint="eastAsia"/>
                <w:sz w:val="21"/>
                <w:szCs w:val="21"/>
              </w:rPr>
              <w:t>、针对操作系统及其配置文件以及应用软件的安装文件和配置文件，采取系统计划任务自动备份的方式，进行每周一次全备份</w:t>
            </w:r>
          </w:p>
        </w:tc>
      </w:tr>
      <w:tr w:rsidR="00037FD6" w:rsidRPr="00380035" w:rsidTr="00037FD6">
        <w:trPr>
          <w:trHeight w:val="885"/>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14.2</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针对数据库中的结构化数据与文件系统中的非结构化数据，提供自动或手动备份策略，实现增量备份与全备份</w:t>
            </w:r>
          </w:p>
        </w:tc>
      </w:tr>
      <w:tr w:rsidR="00037FD6" w:rsidRPr="00380035" w:rsidTr="00D64B95">
        <w:trPr>
          <w:trHeight w:val="477"/>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14.3</w:t>
            </w:r>
            <w:r w:rsidRPr="00380035">
              <w:rPr>
                <w:rFonts w:ascii="Times New Roman" w:eastAsia="宋体" w:hAnsi="Times New Roman" w:cs="Times New Roman" w:hint="eastAsia"/>
                <w:sz w:val="21"/>
                <w:szCs w:val="21"/>
              </w:rPr>
              <w:t>、支持主流备份软件，可对于虚拟化环境进行备份管理</w:t>
            </w:r>
          </w:p>
        </w:tc>
      </w:tr>
      <w:tr w:rsidR="00037FD6" w:rsidRPr="00380035" w:rsidTr="00037FD6">
        <w:trPr>
          <w:trHeight w:val="875"/>
        </w:trPr>
        <w:tc>
          <w:tcPr>
            <w:tcW w:w="878" w:type="dxa"/>
            <w:vMerge/>
            <w:vAlign w:val="center"/>
          </w:tcPr>
          <w:p w:rsidR="00037FD6" w:rsidRPr="00380035" w:rsidRDefault="00037FD6" w:rsidP="002805EC">
            <w:pPr>
              <w:spacing w:beforeLines="50" w:after="62"/>
              <w:jc w:val="center"/>
              <w:rPr>
                <w:rFonts w:ascii="Times New Roman" w:hAnsi="Times New Roman" w:cs="Times New Roman"/>
                <w:b/>
                <w:sz w:val="21"/>
                <w:szCs w:val="21"/>
              </w:rPr>
            </w:pPr>
          </w:p>
        </w:tc>
        <w:tc>
          <w:tcPr>
            <w:tcW w:w="1819" w:type="dxa"/>
            <w:vMerge/>
            <w:vAlign w:val="center"/>
          </w:tcPr>
          <w:p w:rsidR="00037FD6" w:rsidRPr="00380035" w:rsidRDefault="00037FD6" w:rsidP="002805EC">
            <w:pPr>
              <w:spacing w:beforeLines="50" w:after="62"/>
              <w:rPr>
                <w:rFonts w:ascii="Times New Roman" w:hAnsi="Times New Roman" w:cs="Times New Roman"/>
                <w:b/>
                <w:sz w:val="21"/>
                <w:szCs w:val="21"/>
              </w:rPr>
            </w:pPr>
          </w:p>
        </w:tc>
        <w:tc>
          <w:tcPr>
            <w:tcW w:w="5526" w:type="dxa"/>
            <w:vAlign w:val="center"/>
          </w:tcPr>
          <w:p w:rsidR="00037FD6" w:rsidRPr="00380035" w:rsidRDefault="00037FD6" w:rsidP="00037FD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14.4</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支持服务器集群与热备方案，实现物理冗余与逻辑冗余，防止本地发生故障瘫痪，可及时切换和恢复备份系统。</w:t>
            </w:r>
          </w:p>
        </w:tc>
      </w:tr>
    </w:tbl>
    <w:p w:rsidR="00AB0EBC" w:rsidRDefault="000F0BB3" w:rsidP="002805EC">
      <w:pPr>
        <w:spacing w:beforeLines="50" w:after="62"/>
        <w:rPr>
          <w:b/>
          <w:sz w:val="21"/>
          <w:szCs w:val="21"/>
        </w:rPr>
      </w:pPr>
      <w:r w:rsidRPr="000F0BB3">
        <w:rPr>
          <w:rFonts w:ascii="Times New Roman" w:hAnsi="Times New Roman" w:cs="Times New Roman"/>
          <w:b/>
          <w:lang w:val="zh-CN"/>
        </w:rPr>
        <w:t>2</w:t>
      </w:r>
      <w:r w:rsidRPr="000F0BB3">
        <w:rPr>
          <w:rFonts w:ascii="Times New Roman" w:hAnsi="Times New Roman" w:cs="Times New Roman" w:hint="eastAsia"/>
          <w:b/>
          <w:lang w:val="zh-CN"/>
        </w:rPr>
        <w:t>、现场演示</w:t>
      </w:r>
    </w:p>
    <w:p w:rsidR="00B60EF0" w:rsidRDefault="0015103D">
      <w:pPr>
        <w:autoSpaceDE w:val="0"/>
        <w:autoSpaceDN w:val="0"/>
        <w:adjustRightInd w:val="0"/>
        <w:spacing w:after="62"/>
        <w:ind w:firstLineChars="150" w:firstLine="315"/>
        <w:rPr>
          <w:rFonts w:ascii="Times New Roman" w:eastAsia="宋体" w:hAnsi="Times New Roman" w:cs="宋体"/>
          <w:sz w:val="21"/>
          <w:szCs w:val="21"/>
        </w:rPr>
      </w:pPr>
      <w:r>
        <w:rPr>
          <w:rFonts w:ascii="Times New Roman" w:eastAsia="宋体" w:hAnsi="Times New Roman" w:cs="宋体" w:hint="eastAsia"/>
          <w:sz w:val="21"/>
          <w:szCs w:val="21"/>
        </w:rPr>
        <w:t>（一）总体要求：</w:t>
      </w:r>
    </w:p>
    <w:p w:rsidR="00AB0EBC" w:rsidRDefault="0015103D">
      <w:pPr>
        <w:pStyle w:val="31"/>
        <w:autoSpaceDE w:val="0"/>
        <w:autoSpaceDN w:val="0"/>
        <w:adjustRightInd w:val="0"/>
        <w:spacing w:after="62"/>
        <w:rPr>
          <w:rFonts w:cs="宋体"/>
          <w:sz w:val="21"/>
          <w:szCs w:val="21"/>
        </w:rPr>
      </w:pPr>
      <w:r>
        <w:rPr>
          <w:rFonts w:cs="宋体" w:hint="eastAsia"/>
          <w:sz w:val="21"/>
          <w:szCs w:val="21"/>
        </w:rPr>
        <w:t>为了评委理解各投标人的设计方案，本项目安排项目原型现场演示。现场演示期间投标人展示及介绍其设计理念及方案。</w:t>
      </w:r>
    </w:p>
    <w:p w:rsidR="00AB0EBC" w:rsidRDefault="0015103D">
      <w:pPr>
        <w:pStyle w:val="31"/>
        <w:autoSpaceDE w:val="0"/>
        <w:autoSpaceDN w:val="0"/>
        <w:adjustRightInd w:val="0"/>
        <w:spacing w:after="62"/>
        <w:rPr>
          <w:rFonts w:cs="宋体"/>
          <w:sz w:val="21"/>
          <w:szCs w:val="21"/>
        </w:rPr>
      </w:pPr>
      <w:r>
        <w:rPr>
          <w:rFonts w:cs="宋体" w:hint="eastAsia"/>
          <w:sz w:val="21"/>
          <w:szCs w:val="21"/>
        </w:rPr>
        <w:t>演示地点提供电源及上网环境（非</w:t>
      </w:r>
      <w:r>
        <w:rPr>
          <w:rFonts w:cs="宋体" w:hint="eastAsia"/>
          <w:sz w:val="21"/>
          <w:szCs w:val="21"/>
        </w:rPr>
        <w:t>WIFI</w:t>
      </w:r>
      <w:r>
        <w:rPr>
          <w:rFonts w:cs="宋体" w:hint="eastAsia"/>
          <w:sz w:val="21"/>
          <w:szCs w:val="21"/>
        </w:rPr>
        <w:t>环境），由投标人代表自带手提电脑、</w:t>
      </w:r>
      <w:r>
        <w:rPr>
          <w:rFonts w:cs="宋体" w:hint="eastAsia"/>
          <w:sz w:val="21"/>
          <w:szCs w:val="21"/>
        </w:rPr>
        <w:t>U</w:t>
      </w:r>
      <w:r>
        <w:rPr>
          <w:rFonts w:cs="宋体" w:hint="eastAsia"/>
          <w:sz w:val="21"/>
          <w:szCs w:val="21"/>
        </w:rPr>
        <w:t>盘及其它能完成演示的设备等进行演示。由于演示场地有限，建议不携带过大设备进行演示。</w:t>
      </w:r>
    </w:p>
    <w:p w:rsidR="00AB0EBC" w:rsidRDefault="0015103D">
      <w:pPr>
        <w:pStyle w:val="31"/>
        <w:autoSpaceDE w:val="0"/>
        <w:autoSpaceDN w:val="0"/>
        <w:adjustRightInd w:val="0"/>
        <w:spacing w:after="62"/>
        <w:rPr>
          <w:rFonts w:cs="宋体"/>
          <w:sz w:val="21"/>
          <w:szCs w:val="21"/>
        </w:rPr>
      </w:pPr>
      <w:r>
        <w:rPr>
          <w:rFonts w:cs="宋体" w:hint="eastAsia"/>
          <w:sz w:val="21"/>
          <w:szCs w:val="21"/>
        </w:rPr>
        <w:t>每个投标人的演示时间不超过</w:t>
      </w:r>
      <w:r>
        <w:rPr>
          <w:rFonts w:cs="宋体" w:hint="eastAsia"/>
          <w:sz w:val="21"/>
          <w:szCs w:val="21"/>
        </w:rPr>
        <w:t>8</w:t>
      </w:r>
      <w:r>
        <w:rPr>
          <w:rFonts w:cs="宋体" w:hint="eastAsia"/>
          <w:sz w:val="21"/>
          <w:szCs w:val="21"/>
        </w:rPr>
        <w:t>分钟（含演示准备时间），演示期间评委可进行提问，并有权酌情延长时间，演示人员不得超过</w:t>
      </w:r>
      <w:r>
        <w:rPr>
          <w:rFonts w:cs="宋体" w:hint="eastAsia"/>
          <w:sz w:val="21"/>
          <w:szCs w:val="21"/>
        </w:rPr>
        <w:t>2</w:t>
      </w:r>
      <w:r>
        <w:rPr>
          <w:rFonts w:cs="宋体" w:hint="eastAsia"/>
          <w:sz w:val="21"/>
          <w:szCs w:val="21"/>
        </w:rPr>
        <w:t>人。</w:t>
      </w:r>
    </w:p>
    <w:p w:rsidR="00B60EF0" w:rsidRDefault="0015103D">
      <w:pPr>
        <w:pStyle w:val="31"/>
        <w:numPr>
          <w:ilvl w:val="0"/>
          <w:numId w:val="10"/>
        </w:numPr>
        <w:autoSpaceDE w:val="0"/>
        <w:autoSpaceDN w:val="0"/>
        <w:adjustRightInd w:val="0"/>
        <w:spacing w:afterLines="0" w:line="240" w:lineRule="auto"/>
        <w:ind w:left="1134" w:firstLineChars="0"/>
        <w:rPr>
          <w:rFonts w:cs="宋体"/>
          <w:sz w:val="21"/>
          <w:szCs w:val="21"/>
        </w:rPr>
      </w:pPr>
      <w:r>
        <w:rPr>
          <w:rFonts w:cs="宋体" w:hint="eastAsia"/>
          <w:sz w:val="21"/>
          <w:szCs w:val="21"/>
        </w:rPr>
        <w:t>演示规则：</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1</w:t>
      </w:r>
      <w:r>
        <w:rPr>
          <w:rFonts w:cs="宋体" w:hint="eastAsia"/>
          <w:sz w:val="21"/>
          <w:szCs w:val="21"/>
        </w:rPr>
        <w:t>）参加本次演示的各投标人，均认为本次测试的程序和环境能够满足演示基本条件，并对本演示方案要求内的各项规定不做事后异议，且能够严格遵守相关规定。</w:t>
      </w:r>
    </w:p>
    <w:p w:rsidR="00B60EF0" w:rsidRDefault="0015103D">
      <w:pPr>
        <w:autoSpaceDE w:val="0"/>
        <w:autoSpaceDN w:val="0"/>
        <w:adjustRightInd w:val="0"/>
        <w:spacing w:after="62"/>
        <w:ind w:left="105" w:firstLineChars="220" w:firstLine="462"/>
        <w:rPr>
          <w:rFonts w:ascii="Times New Roman" w:eastAsia="宋体" w:hAnsi="Times New Roman" w:cs="宋体"/>
          <w:sz w:val="21"/>
          <w:szCs w:val="21"/>
        </w:rPr>
      </w:pPr>
      <w:r>
        <w:rPr>
          <w:rFonts w:ascii="Times New Roman" w:eastAsia="宋体" w:hAnsi="Times New Roman" w:cs="宋体" w:hint="eastAsia"/>
          <w:sz w:val="21"/>
          <w:szCs w:val="21"/>
        </w:rPr>
        <w:t>（</w:t>
      </w:r>
      <w:r>
        <w:rPr>
          <w:rFonts w:ascii="Times New Roman" w:eastAsia="宋体" w:hAnsi="Times New Roman" w:cs="宋体" w:hint="eastAsia"/>
          <w:sz w:val="21"/>
          <w:szCs w:val="21"/>
        </w:rPr>
        <w:t>2</w:t>
      </w:r>
      <w:r>
        <w:rPr>
          <w:rFonts w:ascii="Times New Roman" w:eastAsia="宋体" w:hAnsi="Times New Roman" w:cs="宋体" w:hint="eastAsia"/>
          <w:sz w:val="21"/>
          <w:szCs w:val="21"/>
        </w:rPr>
        <w:t>）现场演示在正式评标环节前进行。现场演示正式开始前进行签到，演示顺序按签到顺序确定。一个投标人一次性逐项将所有内容现场演示（介绍）完毕。一个投标人在进行现场演示时，另外的投标人不得进入演示（介绍）现场。演示期间，评委可视情况对演示人员进行提问。</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3</w:t>
      </w:r>
      <w:r>
        <w:rPr>
          <w:rFonts w:cs="宋体" w:hint="eastAsia"/>
          <w:sz w:val="21"/>
          <w:szCs w:val="21"/>
        </w:rPr>
        <w:t>）投标人对本次演示条件的不确定性疑虑应在测试开始前做书面表达，若所有疑虑不能完全消除，并认为演示结果仍会产生误判，则可以退出演示。</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4</w:t>
      </w:r>
      <w:r>
        <w:rPr>
          <w:rFonts w:cs="宋体" w:hint="eastAsia"/>
          <w:sz w:val="21"/>
          <w:szCs w:val="21"/>
        </w:rPr>
        <w:t>）由于演示时间有限，投标人同意承担其演示结果不确定性的风险，即同意专家以演示情况的判定结论。</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5</w:t>
      </w:r>
      <w:r>
        <w:rPr>
          <w:rFonts w:cs="宋体" w:hint="eastAsia"/>
          <w:sz w:val="21"/>
          <w:szCs w:val="21"/>
        </w:rPr>
        <w:t>）本次演示的结果，仅对本项目评标委员会负责，无义务向其余各方出具演示结果。</w:t>
      </w:r>
    </w:p>
    <w:p w:rsidR="00B60EF0" w:rsidRDefault="0015103D">
      <w:pPr>
        <w:pStyle w:val="31"/>
        <w:autoSpaceDE w:val="0"/>
        <w:autoSpaceDN w:val="0"/>
        <w:adjustRightInd w:val="0"/>
        <w:spacing w:after="62"/>
        <w:ind w:left="105" w:firstLineChars="220" w:firstLine="462"/>
        <w:rPr>
          <w:color w:val="000000"/>
          <w:sz w:val="21"/>
          <w:szCs w:val="21"/>
        </w:rPr>
      </w:pPr>
      <w:r>
        <w:rPr>
          <w:rFonts w:cs="宋体" w:hint="eastAsia"/>
          <w:sz w:val="21"/>
          <w:szCs w:val="21"/>
        </w:rPr>
        <w:t>（</w:t>
      </w:r>
      <w:r>
        <w:rPr>
          <w:rFonts w:cs="宋体" w:hint="eastAsia"/>
          <w:sz w:val="21"/>
          <w:szCs w:val="21"/>
        </w:rPr>
        <w:t>6</w:t>
      </w:r>
      <w:r>
        <w:rPr>
          <w:rFonts w:cs="宋体" w:hint="eastAsia"/>
          <w:sz w:val="21"/>
          <w:szCs w:val="21"/>
        </w:rPr>
        <w:t>）风险及费用说明：各项费用由投标人自理、风险自负。</w:t>
      </w:r>
    </w:p>
    <w:p w:rsidR="00B60EF0" w:rsidRDefault="00B60EF0">
      <w:pPr>
        <w:widowControl/>
        <w:spacing w:afterLines="0" w:line="240" w:lineRule="auto"/>
        <w:jc w:val="left"/>
        <w:rPr>
          <w:rFonts w:ascii="Times New Roman" w:hAnsi="Times New Roman" w:cs="Times New Roman"/>
          <w:b/>
          <w:kern w:val="44"/>
          <w:sz w:val="44"/>
        </w:rPr>
        <w:sectPr w:rsidR="00B60EF0">
          <w:pgSz w:w="11906" w:h="16838"/>
          <w:pgMar w:top="1440" w:right="1800" w:bottom="1440" w:left="1800" w:header="851" w:footer="992" w:gutter="0"/>
          <w:cols w:space="0"/>
          <w:titlePg/>
          <w:docGrid w:type="lines" w:linePitch="312"/>
        </w:sectPr>
      </w:pPr>
      <w:bookmarkStart w:id="18" w:name="_Toc5578718"/>
      <w:bookmarkStart w:id="19" w:name="_Toc5575655"/>
      <w:bookmarkStart w:id="20" w:name="_Toc5578581"/>
      <w:bookmarkStart w:id="21" w:name="_Toc20145004"/>
      <w:bookmarkStart w:id="22" w:name="_Toc20564550"/>
      <w:bookmarkStart w:id="23" w:name="_Toc20564638"/>
      <w:bookmarkStart w:id="24" w:name="_Toc390428682"/>
    </w:p>
    <w:p w:rsidR="00B60EF0" w:rsidRDefault="0015103D">
      <w:pPr>
        <w:pStyle w:val="a"/>
        <w:spacing w:before="312" w:after="312"/>
      </w:pPr>
      <w:bookmarkStart w:id="25" w:name="_Toc487056582"/>
      <w:r>
        <w:lastRenderedPageBreak/>
        <w:t>商务条款</w:t>
      </w:r>
      <w:bookmarkEnd w:id="25"/>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6E599A" w:rsidRDefault="0015103D" w:rsidP="006E599A">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15103D" w:rsidP="00E6368B">
            <w:pPr>
              <w:spacing w:after="62"/>
              <w:rPr>
                <w:rFonts w:ascii="Times New Roman" w:hAnsi="Times New Roman" w:cs="Times New Roman"/>
                <w:bCs/>
                <w:sz w:val="21"/>
                <w:szCs w:val="21"/>
              </w:rPr>
            </w:pPr>
            <w:r>
              <w:rPr>
                <w:rFonts w:ascii="Times New Roman" w:hAnsi="Times New Roman" w:cs="Times New Roman"/>
                <w:b/>
                <w:szCs w:val="24"/>
              </w:rPr>
              <w:t>*</w:t>
            </w:r>
            <w:r w:rsidR="005B034E">
              <w:rPr>
                <w:rFonts w:ascii="Times New Roman" w:hAnsi="Times New Roman" w:cs="Times New Roman" w:hint="eastAsia"/>
                <w:bCs/>
                <w:sz w:val="21"/>
                <w:szCs w:val="21"/>
              </w:rPr>
              <w:t>3</w:t>
            </w:r>
            <w:r>
              <w:rPr>
                <w:rFonts w:ascii="Times New Roman" w:hAnsi="Times New Roman" w:cs="Times New Roman"/>
                <w:bCs/>
                <w:sz w:val="21"/>
                <w:szCs w:val="21"/>
              </w:rPr>
              <w:t>.1</w:t>
            </w:r>
            <w:r>
              <w:rPr>
                <w:rFonts w:ascii="Times New Roman" w:hAnsi="Times New Roman" w:cs="Times New Roman" w:hint="eastAsia"/>
                <w:bCs/>
                <w:sz w:val="21"/>
                <w:szCs w:val="21"/>
              </w:rPr>
              <w:t>、</w:t>
            </w:r>
            <w:r w:rsidR="00FB4109" w:rsidRPr="0019483D">
              <w:rPr>
                <w:rFonts w:ascii="Times New Roman" w:hAnsi="Times New Roman" w:cs="Times New Roman"/>
                <w:sz w:val="21"/>
                <w:szCs w:val="21"/>
              </w:rPr>
              <w:t>合同签订后</w:t>
            </w:r>
            <w:r w:rsidR="007E6CE0" w:rsidRPr="007E6CE0">
              <w:rPr>
                <w:rFonts w:ascii="Times New Roman" w:hAnsi="Times New Roman" w:cs="Times New Roman" w:hint="eastAsia"/>
                <w:color w:val="FF0000"/>
                <w:sz w:val="21"/>
                <w:szCs w:val="21"/>
                <w:u w:val="single"/>
              </w:rPr>
              <w:t>6</w:t>
            </w:r>
            <w:r w:rsidR="00FB4109" w:rsidRPr="007E6CE0">
              <w:rPr>
                <w:rFonts w:ascii="Times New Roman" w:hAnsi="Times New Roman" w:cs="Times New Roman" w:hint="eastAsia"/>
                <w:color w:val="FF0000"/>
                <w:sz w:val="21"/>
                <w:szCs w:val="21"/>
                <w:u w:val="single"/>
              </w:rPr>
              <w:t>0</w:t>
            </w:r>
            <w:r w:rsidR="00FB4109" w:rsidRPr="007E6CE0">
              <w:rPr>
                <w:rFonts w:ascii="Times New Roman" w:hAnsi="Times New Roman" w:cs="Times New Roman"/>
                <w:color w:val="FF0000"/>
                <w:sz w:val="21"/>
                <w:szCs w:val="21"/>
                <w:u w:val="single"/>
              </w:rPr>
              <w:t>日历日内</w:t>
            </w:r>
            <w:r w:rsidR="00FB4109" w:rsidRPr="0019483D">
              <w:rPr>
                <w:rFonts w:ascii="Times New Roman" w:hAnsi="Times New Roman" w:cs="Times New Roman"/>
                <w:sz w:val="21"/>
                <w:szCs w:val="21"/>
              </w:rPr>
              <w:t>交货，产品的附件、备品备件及专用工具应随产品一同交付</w:t>
            </w:r>
            <w:r w:rsidR="00FB4109" w:rsidRPr="0019483D">
              <w:rPr>
                <w:rFonts w:ascii="Times New Roman" w:hAnsi="Times New Roman" w:cs="Times New Roman" w:hint="eastAsia"/>
                <w:sz w:val="21"/>
                <w:szCs w:val="21"/>
              </w:rPr>
              <w:t>。</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bCs/>
                <w:sz w:val="21"/>
                <w:szCs w:val="21"/>
              </w:rPr>
              <w:t>3</w:t>
            </w:r>
            <w:r w:rsidR="0015103D">
              <w:rPr>
                <w:rFonts w:ascii="Times New Roman" w:hAnsi="Times New Roman" w:cs="Times New Roman"/>
                <w:bCs/>
                <w:sz w:val="21"/>
                <w:szCs w:val="21"/>
              </w:rPr>
              <w:t>.2</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交货（具</w:t>
            </w:r>
            <w:r w:rsidR="0015103D">
              <w:rPr>
                <w:rFonts w:ascii="Times New Roman" w:hAnsi="Times New Roman" w:cs="Times New Roman"/>
                <w:sz w:val="21"/>
                <w:szCs w:val="21"/>
              </w:rPr>
              <w:t>体）地点：</w:t>
            </w:r>
            <w:r w:rsidR="0015103D">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bCs/>
                <w:sz w:val="21"/>
                <w:szCs w:val="21"/>
              </w:rPr>
            </w:pPr>
            <w:r>
              <w:rPr>
                <w:rFonts w:ascii="Times New Roman" w:hAnsi="Times New Roman" w:cs="Times New Roman" w:hint="eastAsia"/>
                <w:bCs/>
                <w:sz w:val="21"/>
                <w:szCs w:val="21"/>
              </w:rPr>
              <w:t>3</w:t>
            </w:r>
            <w:r w:rsidR="0015103D">
              <w:rPr>
                <w:rFonts w:ascii="Times New Roman" w:hAnsi="Times New Roman" w:cs="Times New Roman" w:hint="eastAsia"/>
                <w:bCs/>
                <w:sz w:val="21"/>
                <w:szCs w:val="21"/>
              </w:rPr>
              <w:t>.3</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sidR="000B3718">
              <w:rPr>
                <w:rFonts w:ascii="Times New Roman" w:hAnsi="Times New Roman" w:cs="Times New Roman" w:hint="eastAsia"/>
                <w:bCs/>
                <w:sz w:val="21"/>
                <w:szCs w:val="21"/>
              </w:rPr>
              <w:t>软件产品需求规格说明书</w:t>
            </w:r>
            <w:r>
              <w:rPr>
                <w:rFonts w:ascii="Times New Roman" w:hAnsi="Times New Roman" w:cs="Times New Roman"/>
                <w:bCs/>
                <w:sz w:val="21"/>
                <w:szCs w:val="21"/>
              </w:rPr>
              <w:t>；</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w:t>
            </w:r>
            <w:r w:rsidR="000B3718" w:rsidRPr="000B3718">
              <w:rPr>
                <w:rFonts w:ascii="Times New Roman" w:hAnsi="Times New Roman" w:cs="Times New Roman" w:hint="eastAsia"/>
                <w:bCs/>
                <w:sz w:val="21"/>
                <w:szCs w:val="21"/>
              </w:rPr>
              <w:t>系统测试用例与测试报告；</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w:t>
            </w:r>
            <w:r w:rsidR="000B3718" w:rsidRPr="000B3718">
              <w:rPr>
                <w:rFonts w:ascii="Times New Roman" w:hAnsi="Times New Roman" w:cs="Times New Roman" w:hint="eastAsia"/>
                <w:bCs/>
                <w:sz w:val="21"/>
                <w:szCs w:val="21"/>
              </w:rPr>
              <w:t>软件产品使用说明书；</w:t>
            </w:r>
          </w:p>
          <w:p w:rsidR="000B3718"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w:t>
            </w:r>
            <w:r w:rsidR="000B3718" w:rsidRPr="000B3718">
              <w:rPr>
                <w:rFonts w:ascii="Times New Roman" w:hAnsi="Times New Roman" w:cs="Times New Roman" w:hint="eastAsia"/>
                <w:bCs/>
                <w:sz w:val="21"/>
                <w:szCs w:val="21"/>
              </w:rPr>
              <w:t>系统运维管理手册；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w:t>
            </w:r>
            <w:r w:rsidR="00CC4BBF" w:rsidRPr="00CC4BBF">
              <w:rPr>
                <w:rFonts w:ascii="Times New Roman" w:hAnsi="Times New Roman" w:cs="Times New Roman" w:hint="eastAsia"/>
                <w:bCs/>
                <w:sz w:val="21"/>
                <w:szCs w:val="21"/>
              </w:rPr>
              <w:t>产品验收报告与售后服务承诺。</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bCs/>
                <w:sz w:val="21"/>
                <w:szCs w:val="21"/>
              </w:rPr>
            </w:pPr>
            <w:r>
              <w:rPr>
                <w:rFonts w:ascii="Times New Roman" w:hAnsi="Times New Roman" w:cs="Times New Roman" w:hint="eastAsia"/>
                <w:bCs/>
                <w:sz w:val="21"/>
                <w:szCs w:val="21"/>
              </w:rPr>
              <w:t>3</w:t>
            </w:r>
            <w:r w:rsidR="0015103D">
              <w:rPr>
                <w:rFonts w:ascii="Times New Roman" w:hAnsi="Times New Roman" w:cs="Times New Roman" w:hint="eastAsia"/>
                <w:bCs/>
                <w:sz w:val="21"/>
                <w:szCs w:val="21"/>
              </w:rPr>
              <w:t>.4</w:t>
            </w:r>
            <w:r w:rsidR="0015103D">
              <w:rPr>
                <w:rFonts w:ascii="Times New Roman" w:hAnsi="Times New Roman" w:cs="Times New Roman" w:hint="eastAsia"/>
                <w:bCs/>
                <w:sz w:val="21"/>
                <w:szCs w:val="21"/>
              </w:rPr>
              <w:t>、供方应委派技术人员进行现场安装、调试，并提供货物安装调试的一切技术支持。安装调试的具体时间由需方提前</w:t>
            </w:r>
            <w:r w:rsidR="0015103D">
              <w:rPr>
                <w:rFonts w:ascii="Times New Roman" w:hAnsi="Times New Roman" w:cs="Times New Roman" w:hint="eastAsia"/>
                <w:bCs/>
                <w:sz w:val="21"/>
                <w:szCs w:val="21"/>
              </w:rPr>
              <w:t>3</w:t>
            </w:r>
            <w:r w:rsidR="0015103D">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.1</w:t>
            </w:r>
            <w:r w:rsidR="0015103D">
              <w:rPr>
                <w:rFonts w:ascii="Times New Roman" w:hAnsi="Times New Roman" w:cs="Times New Roman" w:hint="eastAsia"/>
                <w:sz w:val="21"/>
                <w:szCs w:val="21"/>
              </w:rPr>
              <w:t>、验收内容包括但不限于：</w:t>
            </w:r>
            <w:r w:rsidR="0015103D">
              <w:rPr>
                <w:rFonts w:ascii="Times New Roman" w:hAnsi="Times New Roman" w:cs="Times New Roman" w:hint="eastAsia"/>
                <w:sz w:val="21"/>
                <w:szCs w:val="21"/>
              </w:rPr>
              <w:t xml:space="preserve">a. </w:t>
            </w:r>
            <w:r w:rsidR="0015103D">
              <w:rPr>
                <w:rFonts w:ascii="Times New Roman" w:hAnsi="Times New Roman" w:cs="Times New Roman" w:hint="eastAsia"/>
                <w:sz w:val="21"/>
                <w:szCs w:val="21"/>
              </w:rPr>
              <w:t>型号、数量及外观；</w:t>
            </w:r>
            <w:r w:rsidR="0015103D">
              <w:rPr>
                <w:rFonts w:ascii="Times New Roman" w:hAnsi="Times New Roman" w:cs="Times New Roman" w:hint="eastAsia"/>
                <w:sz w:val="21"/>
                <w:szCs w:val="21"/>
              </w:rPr>
              <w:t>b.</w:t>
            </w:r>
            <w:r w:rsidR="0015103D">
              <w:rPr>
                <w:rFonts w:ascii="Times New Roman" w:hAnsi="Times New Roman" w:cs="Times New Roman" w:hint="eastAsia"/>
                <w:sz w:val="21"/>
                <w:szCs w:val="21"/>
              </w:rPr>
              <w:t>货物所附技术资料；</w:t>
            </w:r>
            <w:r w:rsidR="0015103D">
              <w:rPr>
                <w:rFonts w:ascii="Times New Roman" w:hAnsi="Times New Roman" w:cs="Times New Roman" w:hint="eastAsia"/>
                <w:sz w:val="21"/>
                <w:szCs w:val="21"/>
              </w:rPr>
              <w:t>c.</w:t>
            </w:r>
            <w:r w:rsidR="0015103D">
              <w:rPr>
                <w:rFonts w:ascii="Times New Roman" w:hAnsi="Times New Roman" w:cs="Times New Roman" w:hint="eastAsia"/>
                <w:sz w:val="21"/>
                <w:szCs w:val="21"/>
              </w:rPr>
              <w:t>货物组件及配置；</w:t>
            </w:r>
            <w:r w:rsidR="0015103D">
              <w:rPr>
                <w:rFonts w:ascii="Times New Roman" w:hAnsi="Times New Roman" w:cs="Times New Roman" w:hint="eastAsia"/>
                <w:sz w:val="21"/>
                <w:szCs w:val="21"/>
              </w:rPr>
              <w:t>d.</w:t>
            </w:r>
            <w:r w:rsidR="0015103D">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.2</w:t>
            </w:r>
            <w:r w:rsidR="0015103D">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.3</w:t>
            </w:r>
            <w:r w:rsidR="0015103D">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lastRenderedPageBreak/>
              <w:t>a</w:t>
            </w:r>
            <w:r>
              <w:rPr>
                <w:rFonts w:ascii="Times New Roman" w:hAnsi="Times New Roman" w:cs="Times New Roman" w:hint="eastAsia"/>
                <w:sz w:val="21"/>
                <w:szCs w:val="21"/>
              </w:rPr>
              <w:t>、中标人已按照合同规定提供了全部产品及完整的技术资料。</w:t>
            </w:r>
          </w:p>
          <w:p w:rsidR="00B60EF0" w:rsidRDefault="0015103D" w:rsidP="001948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434667" w:rsidRDefault="00434667" w:rsidP="00434667">
            <w:pPr>
              <w:spacing w:after="62"/>
              <w:ind w:firstLineChars="200" w:firstLine="420"/>
              <w:rPr>
                <w:rFonts w:ascii="Times New Roman" w:hAnsi="Times New Roman" w:cs="Times New Roman"/>
                <w:sz w:val="21"/>
                <w:szCs w:val="21"/>
              </w:rPr>
            </w:pPr>
            <w:r w:rsidRPr="00434667">
              <w:rPr>
                <w:rFonts w:ascii="Times New Roman" w:hAnsi="Times New Roman" w:cs="Times New Roman" w:hint="eastAsia"/>
                <w:sz w:val="21"/>
                <w:szCs w:val="21"/>
              </w:rPr>
              <w:t>c</w:t>
            </w:r>
            <w:r w:rsidRPr="00434667">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.4</w:t>
            </w:r>
            <w:r w:rsidR="0015103D">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E37C45" w:rsidP="005B034E">
            <w:pPr>
              <w:spacing w:after="62"/>
              <w:rPr>
                <w:rFonts w:ascii="Times New Roman" w:hAnsi="Times New Roman" w:cs="Times New Roman"/>
                <w:sz w:val="21"/>
                <w:szCs w:val="21"/>
              </w:rPr>
            </w:pPr>
            <w:r>
              <w:rPr>
                <w:rFonts w:ascii="Times New Roman" w:hAnsi="Times New Roman" w:cs="Times New Roman" w:hint="eastAsia"/>
                <w:sz w:val="21"/>
                <w:szCs w:val="21"/>
              </w:rPr>
              <w:t>5</w:t>
            </w:r>
            <w:r w:rsidR="0015103D">
              <w:rPr>
                <w:rFonts w:ascii="Times New Roman" w:hAnsi="Times New Roman" w:cs="Times New Roman"/>
                <w:sz w:val="21"/>
                <w:szCs w:val="21"/>
              </w:rPr>
              <w:t>.1</w:t>
            </w:r>
            <w:r w:rsidR="0015103D">
              <w:rPr>
                <w:rFonts w:ascii="Times New Roman" w:hAnsi="Times New Roman" w:cs="Times New Roman" w:hint="eastAsia"/>
                <w:sz w:val="21"/>
                <w:szCs w:val="21"/>
              </w:rPr>
              <w:t>、</w:t>
            </w:r>
            <w:r w:rsidR="0015103D">
              <w:rPr>
                <w:rFonts w:ascii="Times New Roman" w:hAnsi="Times New Roman" w:cs="Times New Roman"/>
                <w:sz w:val="21"/>
                <w:szCs w:val="21"/>
              </w:rPr>
              <w:t>提供的</w:t>
            </w:r>
            <w:r w:rsidR="005B034E">
              <w:rPr>
                <w:rFonts w:ascii="Times New Roman" w:hAnsi="Times New Roman" w:cs="Times New Roman" w:hint="eastAsia"/>
                <w:sz w:val="21"/>
                <w:szCs w:val="21"/>
              </w:rPr>
              <w:t>系统</w:t>
            </w:r>
            <w:r w:rsidR="0015103D">
              <w:rPr>
                <w:rFonts w:ascii="Times New Roman" w:hAnsi="Times New Roman" w:cs="Times New Roman"/>
                <w:sz w:val="21"/>
                <w:szCs w:val="21"/>
              </w:rPr>
              <w:t>必须是合法厂家生产和经销的。</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E37C45">
            <w:pPr>
              <w:spacing w:after="62"/>
              <w:rPr>
                <w:rFonts w:ascii="Times New Roman" w:hAnsi="Times New Roman" w:cs="Times New Roman"/>
                <w:sz w:val="21"/>
                <w:szCs w:val="21"/>
              </w:rPr>
            </w:pPr>
            <w:r>
              <w:rPr>
                <w:rFonts w:ascii="Times New Roman" w:hAnsi="Times New Roman" w:cs="Times New Roman" w:hint="eastAsia"/>
                <w:bCs/>
                <w:sz w:val="21"/>
                <w:szCs w:val="21"/>
              </w:rPr>
              <w:t>5</w:t>
            </w:r>
            <w:r w:rsidR="0015103D">
              <w:rPr>
                <w:rFonts w:ascii="Times New Roman" w:hAnsi="Times New Roman" w:cs="Times New Roman"/>
                <w:bCs/>
                <w:sz w:val="21"/>
                <w:szCs w:val="21"/>
              </w:rPr>
              <w:t>.2</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采购人</w:t>
            </w:r>
            <w:r w:rsidR="0015103D">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403056" w:rsidP="00D34AD6">
            <w:pPr>
              <w:spacing w:after="62"/>
              <w:rPr>
                <w:rFonts w:ascii="Times New Roman" w:hAnsi="Times New Roman" w:cs="Times New Roman"/>
                <w:sz w:val="21"/>
                <w:szCs w:val="21"/>
              </w:rPr>
            </w:pPr>
            <w:r w:rsidRPr="00403056">
              <w:rPr>
                <w:rFonts w:ascii="Times New Roman" w:hAnsi="Times New Roman" w:cs="Times New Roman" w:hint="eastAsia"/>
                <w:sz w:val="21"/>
                <w:szCs w:val="21"/>
              </w:rPr>
              <w:t>合同签订后，</w:t>
            </w:r>
            <w:r>
              <w:rPr>
                <w:rFonts w:ascii="Times New Roman" w:hAnsi="Times New Roman" w:cs="Times New Roman" w:hint="eastAsia"/>
                <w:sz w:val="21"/>
                <w:szCs w:val="21"/>
              </w:rPr>
              <w:t>中标</w:t>
            </w:r>
            <w:r w:rsidRPr="00403056">
              <w:rPr>
                <w:rFonts w:ascii="Times New Roman" w:hAnsi="Times New Roman" w:cs="Times New Roman" w:hint="eastAsia"/>
                <w:sz w:val="21"/>
                <w:szCs w:val="21"/>
              </w:rPr>
              <w:t>方支付合同总金额的</w:t>
            </w:r>
            <w:r w:rsidRPr="00403056">
              <w:rPr>
                <w:rFonts w:ascii="Times New Roman" w:hAnsi="Times New Roman" w:cs="Times New Roman" w:hint="eastAsia"/>
                <w:color w:val="FF0000"/>
                <w:sz w:val="21"/>
                <w:szCs w:val="21"/>
                <w:u w:val="single"/>
              </w:rPr>
              <w:t>5%</w:t>
            </w:r>
            <w:r>
              <w:rPr>
                <w:rFonts w:ascii="Times New Roman" w:hAnsi="Times New Roman" w:cs="Times New Roman" w:hint="eastAsia"/>
                <w:sz w:val="21"/>
                <w:szCs w:val="21"/>
              </w:rPr>
              <w:t>履约</w:t>
            </w:r>
            <w:r w:rsidRPr="00403056">
              <w:rPr>
                <w:rFonts w:ascii="Times New Roman" w:hAnsi="Times New Roman" w:cs="Times New Roman" w:hint="eastAsia"/>
                <w:sz w:val="21"/>
                <w:szCs w:val="21"/>
              </w:rPr>
              <w:t>保证金给需方，验收合格后，需方整理相关付款资料，经校内审批后</w:t>
            </w:r>
            <w:r w:rsidR="00D34AD6">
              <w:rPr>
                <w:rFonts w:ascii="Times New Roman" w:hAnsi="Times New Roman" w:cs="Times New Roman" w:hint="eastAsia"/>
                <w:sz w:val="21"/>
                <w:szCs w:val="21"/>
              </w:rPr>
              <w:t>交由市财政委统一支付货款。一年质保期满后，无质量问题情况下无息</w:t>
            </w:r>
            <w:r w:rsidRPr="00403056">
              <w:rPr>
                <w:rFonts w:ascii="Times New Roman" w:hAnsi="Times New Roman" w:cs="Times New Roman" w:hint="eastAsia"/>
                <w:sz w:val="21"/>
                <w:szCs w:val="21"/>
              </w:rPr>
              <w:t>退还</w:t>
            </w:r>
            <w:r w:rsidR="00D34AD6">
              <w:rPr>
                <w:rFonts w:ascii="Times New Roman" w:hAnsi="Times New Roman" w:cs="Times New Roman" w:hint="eastAsia"/>
                <w:sz w:val="21"/>
                <w:szCs w:val="21"/>
              </w:rPr>
              <w:t>履约</w:t>
            </w:r>
            <w:r w:rsidRPr="00403056">
              <w:rPr>
                <w:rFonts w:ascii="Times New Roman" w:hAnsi="Times New Roman" w:cs="Times New Roman" w:hint="eastAsia"/>
                <w:sz w:val="21"/>
                <w:szCs w:val="21"/>
              </w:rPr>
              <w:t>保证金。</w:t>
            </w:r>
          </w:p>
        </w:tc>
      </w:tr>
      <w:tr w:rsidR="00B60EF0">
        <w:trPr>
          <w:trHeight w:val="1124"/>
        </w:trPr>
        <w:tc>
          <w:tcPr>
            <w:tcW w:w="993" w:type="dxa"/>
            <w:vAlign w:val="center"/>
          </w:tcPr>
          <w:p w:rsidR="00B60EF0" w:rsidRDefault="006555CD" w:rsidP="006555CD">
            <w:pPr>
              <w:numPr>
                <w:ilvl w:val="0"/>
                <w:numId w:val="11"/>
              </w:numPr>
              <w:tabs>
                <w:tab w:val="left" w:pos="480"/>
              </w:tabs>
              <w:spacing w:after="62"/>
              <w:ind w:rightChars="-9" w:right="-22"/>
              <w:jc w:val="center"/>
              <w:rPr>
                <w:rFonts w:ascii="Times New Roman" w:hAnsi="Times New Roman" w:cs="Times New Roman"/>
                <w:sz w:val="21"/>
                <w:szCs w:val="21"/>
              </w:rPr>
            </w:pPr>
            <w:r>
              <w:rPr>
                <w:rFonts w:ascii="Times New Roman" w:hAnsi="Times New Roman" w:cs="Times New Roman"/>
                <w:b/>
                <w:szCs w:val="24"/>
              </w:rPr>
              <w:t>*</w:t>
            </w: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E6368B" w:rsidP="006555CD">
            <w:pPr>
              <w:pStyle w:val="40"/>
              <w:spacing w:after="62"/>
              <w:ind w:firstLineChars="0" w:firstLine="0"/>
              <w:rPr>
                <w:rFonts w:ascii="Times New Roman" w:hAnsi="Times New Roman" w:cs="Times New Roman"/>
                <w:sz w:val="21"/>
                <w:szCs w:val="21"/>
              </w:rPr>
            </w:pP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sidR="006555CD" w:rsidRPr="006555CD">
              <w:rPr>
                <w:rFonts w:ascii="Times New Roman" w:eastAsia="宋体" w:hAnsi="宋体" w:cs="Times New Roman" w:hint="eastAsia"/>
                <w:color w:val="FF0000"/>
                <w:sz w:val="21"/>
                <w:szCs w:val="21"/>
                <w:u w:val="single"/>
              </w:rPr>
              <w:t>1</w:t>
            </w:r>
            <w:r w:rsidRPr="00E6368B">
              <w:rPr>
                <w:rFonts w:ascii="Times New Roman" w:eastAsia="宋体" w:hAnsi="宋体" w:cs="Times New Roman" w:hint="eastAsia"/>
                <w:color w:val="FF0000"/>
                <w:sz w:val="21"/>
                <w:szCs w:val="21"/>
              </w:rPr>
              <w:t>年上门保修服务</w:t>
            </w:r>
            <w:r w:rsidRPr="00E6368B">
              <w:rPr>
                <w:rFonts w:ascii="Times New Roman" w:eastAsia="宋体" w:hAnsi="宋体" w:cs="Times New Roman" w:hint="eastAsia"/>
                <w:color w:val="00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9528FB">
            <w:pPr>
              <w:spacing w:after="62"/>
              <w:rPr>
                <w:rFonts w:ascii="Times New Roman" w:hAnsi="Times New Roman" w:cs="Times New Roman"/>
                <w:bCs/>
                <w:sz w:val="21"/>
                <w:szCs w:val="21"/>
              </w:rPr>
            </w:pPr>
            <w:r>
              <w:rPr>
                <w:rFonts w:ascii="Times New Roman" w:hAnsi="Times New Roman" w:cs="Times New Roman" w:hint="eastAsia"/>
                <w:bCs/>
                <w:sz w:val="21"/>
                <w:szCs w:val="21"/>
              </w:rPr>
              <w:t>8</w:t>
            </w:r>
            <w:r w:rsidR="0015103D">
              <w:rPr>
                <w:rFonts w:ascii="Times New Roman" w:hAnsi="Times New Roman" w:cs="Times New Roman" w:hint="eastAsia"/>
                <w:bCs/>
                <w:sz w:val="21"/>
                <w:szCs w:val="21"/>
              </w:rPr>
              <w:t>.1</w:t>
            </w:r>
            <w:r w:rsidR="0015103D">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0015103D" w:rsidRPr="009528FB">
              <w:rPr>
                <w:rFonts w:ascii="Times New Roman" w:hAnsi="Times New Roman" w:cs="Times New Roman" w:hint="eastAsia"/>
                <w:bCs/>
                <w:color w:val="FF0000"/>
                <w:sz w:val="21"/>
                <w:szCs w:val="21"/>
                <w:u w:val="single"/>
              </w:rPr>
              <w:t xml:space="preserve"> 2 </w:t>
            </w:r>
            <w:r w:rsidR="0015103D">
              <w:rPr>
                <w:rFonts w:ascii="Times New Roman" w:hAnsi="Times New Roman" w:cs="Times New Roman" w:hint="eastAsia"/>
                <w:bCs/>
                <w:sz w:val="21"/>
                <w:szCs w:val="21"/>
              </w:rPr>
              <w:t>日内提供现场服务，待产品运行正常后撤离现场。</w:t>
            </w:r>
          </w:p>
        </w:tc>
      </w:tr>
      <w:tr w:rsidR="00B60EF0" w:rsidTr="00BC5540">
        <w:trPr>
          <w:trHeight w:val="416"/>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333927">
            <w:pPr>
              <w:spacing w:after="62"/>
              <w:rPr>
                <w:rFonts w:ascii="Times New Roman" w:hAnsi="Times New Roman" w:cs="Times New Roman"/>
                <w:bCs/>
                <w:sz w:val="21"/>
                <w:szCs w:val="21"/>
              </w:rPr>
            </w:pPr>
            <w:r>
              <w:rPr>
                <w:rFonts w:ascii="Times New Roman" w:hAnsi="Times New Roman" w:cs="Times New Roman" w:hint="eastAsia"/>
                <w:bCs/>
                <w:sz w:val="21"/>
                <w:szCs w:val="21"/>
              </w:rPr>
              <w:t>8</w:t>
            </w:r>
            <w:r w:rsidR="0015103D">
              <w:rPr>
                <w:rFonts w:ascii="Times New Roman" w:hAnsi="Times New Roman" w:cs="Times New Roman" w:hint="eastAsia"/>
                <w:bCs/>
                <w:sz w:val="21"/>
                <w:szCs w:val="21"/>
              </w:rPr>
              <w:t>.2</w:t>
            </w:r>
            <w:r w:rsidR="0015103D">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333927">
            <w:pPr>
              <w:spacing w:after="62"/>
              <w:rPr>
                <w:rFonts w:ascii="Times New Roman" w:hAnsi="Times New Roman" w:cs="Times New Roman"/>
                <w:bCs/>
                <w:sz w:val="21"/>
                <w:szCs w:val="21"/>
              </w:rPr>
            </w:pPr>
            <w:r>
              <w:rPr>
                <w:rFonts w:ascii="Times New Roman" w:hAnsi="Times New Roman" w:cs="Times New Roman" w:hint="eastAsia"/>
                <w:bCs/>
                <w:sz w:val="21"/>
                <w:szCs w:val="21"/>
              </w:rPr>
              <w:t>8</w:t>
            </w:r>
            <w:r w:rsidR="0015103D">
              <w:rPr>
                <w:rFonts w:ascii="Times New Roman" w:hAnsi="Times New Roman" w:cs="Times New Roman" w:hint="eastAsia"/>
                <w:bCs/>
                <w:sz w:val="21"/>
                <w:szCs w:val="21"/>
              </w:rPr>
              <w:t>.3</w:t>
            </w:r>
            <w:r w:rsidR="0015103D">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Default="00D9379D" w:rsidP="00333927">
            <w:pPr>
              <w:spacing w:after="62"/>
              <w:rPr>
                <w:rFonts w:ascii="Times New Roman" w:hAnsi="Times New Roman" w:cs="Times New Roman"/>
                <w:sz w:val="21"/>
                <w:szCs w:val="21"/>
              </w:rPr>
            </w:pPr>
            <w:r w:rsidRPr="00D9379D">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r w:rsidR="0015103D">
              <w:rPr>
                <w:rFonts w:ascii="Times New Roman" w:hAnsi="Times New Roman" w:cs="Times New Roman" w:hint="eastAsia"/>
                <w:sz w:val="21"/>
                <w:szCs w:val="21"/>
              </w:rPr>
              <w:t>。</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6" w:name="_Toc487056583"/>
      <w:r>
        <w:rPr>
          <w:kern w:val="0"/>
        </w:rPr>
        <w:lastRenderedPageBreak/>
        <w:t>投标文件格式</w:t>
      </w:r>
      <w:bookmarkEnd w:id="18"/>
      <w:bookmarkEnd w:id="19"/>
      <w:bookmarkEnd w:id="20"/>
      <w:bookmarkEnd w:id="21"/>
      <w:bookmarkEnd w:id="22"/>
      <w:bookmarkEnd w:id="23"/>
      <w:bookmarkEnd w:id="24"/>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4"/>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87056584"/>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color w:val="FF0000"/>
          <w:sz w:val="21"/>
          <w:szCs w:val="21"/>
        </w:rPr>
        <w:t>唱标信封、保证金、电子文件与投标文件正、副本必须分开单独封装并标贴此封面，在封面标注封装内容，封口处加盖公章。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p>
    <w:p w:rsidR="00B60EF0" w:rsidRDefault="00B60EF0">
      <w:pPr>
        <w:tabs>
          <w:tab w:val="left" w:pos="1200"/>
        </w:tabs>
        <w:spacing w:after="62" w:line="360" w:lineRule="auto"/>
        <w:ind w:left="425"/>
        <w:rPr>
          <w:rFonts w:ascii="Times New Roman" w:hAnsi="Times New Roman" w:cs="Times New Roman"/>
          <w:color w:val="FF0000"/>
          <w:szCs w:val="24"/>
        </w:rPr>
      </w:pP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87056585"/>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87056586"/>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87056587"/>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87056588"/>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2805EC">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2805EC">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经正式授权并以投标人（投标人名称、地址）的名义进行投标。提交投标文件正本一份，副本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40" w:name="_Toc487056589"/>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详见第二章</w:t>
      </w:r>
      <w:r>
        <w:rPr>
          <w:rFonts w:ascii="Times New Roman" w:hAnsi="Times New Roman" w:cs="Times New Roman"/>
          <w:sz w:val="21"/>
          <w:szCs w:val="21"/>
        </w:rPr>
        <w:t>“</w:t>
      </w:r>
      <w:r>
        <w:rPr>
          <w:rFonts w:ascii="Times New Roman" w:hAnsi="Times New Roman" w:cs="Times New Roman"/>
          <w:sz w:val="21"/>
          <w:szCs w:val="21"/>
        </w:rPr>
        <w:t>投标资格</w:t>
      </w:r>
      <w:r>
        <w:rPr>
          <w:rFonts w:ascii="Times New Roman" w:hAnsi="Times New Roman" w:cs="Times New Roman"/>
          <w:sz w:val="21"/>
          <w:szCs w:val="21"/>
        </w:rPr>
        <w:t>”</w:t>
      </w:r>
      <w:r>
        <w:rPr>
          <w:rFonts w:ascii="Times New Roman" w:hAnsi="Times New Roman" w:cs="Times New Roman"/>
          <w:sz w:val="21"/>
          <w:szCs w:val="21"/>
        </w:rPr>
        <w:t>要求提供的证明文件。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87056590"/>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87056591"/>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87056592"/>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Pr>
          <w:rFonts w:ascii="Times New Roman" w:eastAsia="宋体" w:hAnsi="Times New Roman" w:cs="Times New Roman"/>
          <w:bCs/>
          <w:sz w:val="21"/>
          <w:szCs w:val="21"/>
        </w:rPr>
        <w:t>3</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87056593"/>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87056594"/>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694"/>
        <w:gridCol w:w="1275"/>
        <w:gridCol w:w="1275"/>
        <w:gridCol w:w="710"/>
      </w:tblGrid>
      <w:tr w:rsidR="006E599A" w:rsidTr="00FE0814">
        <w:tc>
          <w:tcPr>
            <w:tcW w:w="993" w:type="dxa"/>
            <w:vAlign w:val="center"/>
          </w:tcPr>
          <w:p w:rsidR="006E599A" w:rsidRDefault="006E599A" w:rsidP="006E599A">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6E599A" w:rsidRDefault="006E599A" w:rsidP="00E15860">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694" w:type="dxa"/>
            <w:vAlign w:val="center"/>
          </w:tcPr>
          <w:p w:rsidR="006E599A" w:rsidRDefault="006E599A" w:rsidP="00E15860">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275" w:type="dxa"/>
            <w:vAlign w:val="center"/>
          </w:tcPr>
          <w:p w:rsidR="006E599A" w:rsidRDefault="006E599A" w:rsidP="00B6036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5" w:type="dxa"/>
            <w:vAlign w:val="center"/>
          </w:tcPr>
          <w:p w:rsidR="006E599A" w:rsidRDefault="006E599A" w:rsidP="00B6036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710" w:type="dxa"/>
          </w:tcPr>
          <w:p w:rsidR="006E599A" w:rsidRDefault="006E599A" w:rsidP="00B6036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6E599A" w:rsidTr="00B6036D">
        <w:tc>
          <w:tcPr>
            <w:tcW w:w="993" w:type="dxa"/>
            <w:vAlign w:val="center"/>
          </w:tcPr>
          <w:p w:rsidR="006E599A" w:rsidRDefault="006E599A" w:rsidP="006E599A">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6E599A" w:rsidRDefault="006E599A" w:rsidP="00E15860">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694" w:type="dxa"/>
            <w:vAlign w:val="center"/>
          </w:tcPr>
          <w:p w:rsidR="006E599A" w:rsidRDefault="006E599A" w:rsidP="00E15860">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275" w:type="dxa"/>
          </w:tcPr>
          <w:p w:rsidR="006E599A" w:rsidRDefault="006E599A" w:rsidP="00B6036D">
            <w:pPr>
              <w:tabs>
                <w:tab w:val="left" w:pos="1260"/>
              </w:tabs>
              <w:spacing w:after="62"/>
              <w:rPr>
                <w:rFonts w:ascii="Times New Roman" w:hAnsi="Times New Roman" w:cs="Times New Roman"/>
                <w:sz w:val="21"/>
                <w:szCs w:val="21"/>
              </w:rPr>
            </w:pPr>
          </w:p>
        </w:tc>
        <w:tc>
          <w:tcPr>
            <w:tcW w:w="1275" w:type="dxa"/>
          </w:tcPr>
          <w:p w:rsidR="006E599A" w:rsidRDefault="006E599A" w:rsidP="00B6036D">
            <w:pPr>
              <w:tabs>
                <w:tab w:val="left" w:pos="1260"/>
              </w:tabs>
              <w:spacing w:after="62"/>
              <w:rPr>
                <w:rFonts w:ascii="Times New Roman" w:hAnsi="Times New Roman" w:cs="Times New Roman"/>
                <w:sz w:val="21"/>
                <w:szCs w:val="21"/>
              </w:rPr>
            </w:pPr>
          </w:p>
        </w:tc>
        <w:tc>
          <w:tcPr>
            <w:tcW w:w="710" w:type="dxa"/>
          </w:tcPr>
          <w:p w:rsidR="006E599A" w:rsidRDefault="006E599A" w:rsidP="00B6036D">
            <w:pPr>
              <w:tabs>
                <w:tab w:val="left" w:pos="1260"/>
              </w:tabs>
              <w:spacing w:after="62"/>
              <w:rPr>
                <w:rFonts w:ascii="Times New Roman" w:hAnsi="Times New Roman" w:cs="Times New Roman"/>
                <w:sz w:val="21"/>
                <w:szCs w:val="21"/>
              </w:rPr>
            </w:pPr>
          </w:p>
        </w:tc>
      </w:tr>
      <w:tr w:rsidR="006E599A" w:rsidTr="00B6036D">
        <w:tc>
          <w:tcPr>
            <w:tcW w:w="993" w:type="dxa"/>
            <w:vAlign w:val="center"/>
          </w:tcPr>
          <w:p w:rsidR="006E599A" w:rsidRDefault="006E599A" w:rsidP="006E599A">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6E599A" w:rsidRDefault="006E599A" w:rsidP="00E15860">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694" w:type="dxa"/>
            <w:vAlign w:val="center"/>
          </w:tcPr>
          <w:p w:rsidR="006E599A" w:rsidRDefault="006E599A" w:rsidP="00E15860">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275" w:type="dxa"/>
          </w:tcPr>
          <w:p w:rsidR="006E599A" w:rsidRDefault="006E599A" w:rsidP="00B6036D">
            <w:pPr>
              <w:tabs>
                <w:tab w:val="left" w:pos="1260"/>
              </w:tabs>
              <w:spacing w:after="62"/>
              <w:jc w:val="left"/>
              <w:rPr>
                <w:rFonts w:ascii="Times New Roman" w:hAnsi="Times New Roman" w:cs="Times New Roman"/>
                <w:sz w:val="21"/>
                <w:szCs w:val="21"/>
              </w:rPr>
            </w:pPr>
          </w:p>
        </w:tc>
        <w:tc>
          <w:tcPr>
            <w:tcW w:w="1275" w:type="dxa"/>
          </w:tcPr>
          <w:p w:rsidR="006E599A" w:rsidRDefault="006E599A" w:rsidP="00B6036D">
            <w:pPr>
              <w:tabs>
                <w:tab w:val="left" w:pos="1260"/>
              </w:tabs>
              <w:spacing w:after="62"/>
              <w:jc w:val="left"/>
              <w:rPr>
                <w:rFonts w:ascii="Times New Roman" w:hAnsi="Times New Roman" w:cs="Times New Roman"/>
                <w:sz w:val="21"/>
                <w:szCs w:val="21"/>
              </w:rPr>
            </w:pPr>
          </w:p>
        </w:tc>
        <w:tc>
          <w:tcPr>
            <w:tcW w:w="710" w:type="dxa"/>
          </w:tcPr>
          <w:p w:rsidR="006E599A" w:rsidRDefault="006E599A" w:rsidP="00B6036D">
            <w:pPr>
              <w:tabs>
                <w:tab w:val="left" w:pos="1260"/>
              </w:tabs>
              <w:spacing w:after="62"/>
              <w:jc w:val="left"/>
              <w:rPr>
                <w:rFonts w:ascii="Times New Roman" w:hAnsi="Times New Roman" w:cs="Times New Roman"/>
                <w:sz w:val="21"/>
                <w:szCs w:val="21"/>
              </w:rPr>
            </w:pPr>
          </w:p>
        </w:tc>
      </w:tr>
      <w:tr w:rsidR="006E599A" w:rsidTr="00B6036D">
        <w:tc>
          <w:tcPr>
            <w:tcW w:w="993" w:type="dxa"/>
            <w:vMerge w:val="restart"/>
            <w:vAlign w:val="center"/>
          </w:tcPr>
          <w:p w:rsidR="006E599A" w:rsidRDefault="006E599A" w:rsidP="006E599A">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6E599A" w:rsidRDefault="006E599A" w:rsidP="00E15860">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694" w:type="dxa"/>
            <w:vAlign w:val="center"/>
          </w:tcPr>
          <w:p w:rsidR="006E599A" w:rsidRDefault="006E599A" w:rsidP="00E15860">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3</w:t>
            </w:r>
            <w:r>
              <w:rPr>
                <w:rFonts w:ascii="Times New Roman" w:hAnsi="Times New Roman" w:cs="Times New Roman"/>
                <w:bCs/>
                <w:sz w:val="21"/>
                <w:szCs w:val="21"/>
              </w:rPr>
              <w:t>.1</w:t>
            </w:r>
            <w:r>
              <w:rPr>
                <w:rFonts w:ascii="Times New Roman" w:hAnsi="Times New Roman" w:cs="Times New Roman" w:hint="eastAsia"/>
                <w:bCs/>
                <w:sz w:val="21"/>
                <w:szCs w:val="21"/>
              </w:rPr>
              <w:t>、</w:t>
            </w:r>
            <w:r w:rsidRPr="0019483D">
              <w:rPr>
                <w:rFonts w:ascii="Times New Roman" w:hAnsi="Times New Roman" w:cs="Times New Roman"/>
                <w:sz w:val="21"/>
                <w:szCs w:val="21"/>
              </w:rPr>
              <w:t>合同签订后</w:t>
            </w:r>
            <w:r w:rsidRPr="007E6CE0">
              <w:rPr>
                <w:rFonts w:ascii="Times New Roman" w:hAnsi="Times New Roman" w:cs="Times New Roman" w:hint="eastAsia"/>
                <w:color w:val="FF0000"/>
                <w:sz w:val="21"/>
                <w:szCs w:val="21"/>
                <w:u w:val="single"/>
              </w:rPr>
              <w:t>60</w:t>
            </w:r>
            <w:r w:rsidRPr="007E6CE0">
              <w:rPr>
                <w:rFonts w:ascii="Times New Roman" w:hAnsi="Times New Roman" w:cs="Times New Roman"/>
                <w:color w:val="FF0000"/>
                <w:sz w:val="21"/>
                <w:szCs w:val="21"/>
                <w:u w:val="single"/>
              </w:rPr>
              <w:t>日历日内</w:t>
            </w:r>
            <w:r w:rsidRPr="0019483D">
              <w:rPr>
                <w:rFonts w:ascii="Times New Roman" w:hAnsi="Times New Roman" w:cs="Times New Roman"/>
                <w:sz w:val="21"/>
                <w:szCs w:val="21"/>
              </w:rPr>
              <w:t>交货，产品的附件、备品备件及专用工具应随产品一同交付</w:t>
            </w:r>
            <w:r w:rsidRPr="0019483D">
              <w:rPr>
                <w:rFonts w:ascii="Times New Roman" w:hAnsi="Times New Roman" w:cs="Times New Roman" w:hint="eastAsia"/>
                <w:sz w:val="21"/>
                <w:szCs w:val="21"/>
              </w:rPr>
              <w:t>。</w:t>
            </w:r>
          </w:p>
        </w:tc>
        <w:tc>
          <w:tcPr>
            <w:tcW w:w="1275" w:type="dxa"/>
          </w:tcPr>
          <w:p w:rsidR="006E599A" w:rsidRDefault="006E599A" w:rsidP="00B6036D">
            <w:pPr>
              <w:spacing w:after="62"/>
              <w:rPr>
                <w:rFonts w:ascii="Times New Roman" w:hAnsi="Times New Roman" w:cs="Times New Roman"/>
                <w:b/>
                <w:szCs w:val="24"/>
              </w:rPr>
            </w:pPr>
          </w:p>
        </w:tc>
        <w:tc>
          <w:tcPr>
            <w:tcW w:w="1275" w:type="dxa"/>
          </w:tcPr>
          <w:p w:rsidR="006E599A" w:rsidRDefault="006E599A" w:rsidP="00B6036D">
            <w:pPr>
              <w:spacing w:after="62"/>
              <w:rPr>
                <w:rFonts w:ascii="Times New Roman" w:hAnsi="Times New Roman" w:cs="Times New Roman"/>
                <w:b/>
                <w:szCs w:val="24"/>
              </w:rPr>
            </w:pPr>
          </w:p>
        </w:tc>
        <w:tc>
          <w:tcPr>
            <w:tcW w:w="710" w:type="dxa"/>
          </w:tcPr>
          <w:p w:rsidR="006E599A" w:rsidRDefault="006E599A" w:rsidP="00B6036D">
            <w:pPr>
              <w:spacing w:after="62"/>
              <w:rPr>
                <w:rFonts w:ascii="Times New Roman" w:hAnsi="Times New Roman" w:cs="Times New Roman"/>
                <w:b/>
                <w:szCs w:val="24"/>
              </w:rPr>
            </w:pPr>
          </w:p>
        </w:tc>
      </w:tr>
      <w:tr w:rsidR="006E599A" w:rsidTr="00B6036D">
        <w:trPr>
          <w:trHeight w:val="844"/>
        </w:trPr>
        <w:tc>
          <w:tcPr>
            <w:tcW w:w="993" w:type="dxa"/>
            <w:vMerge/>
            <w:vAlign w:val="center"/>
          </w:tcPr>
          <w:p w:rsidR="006E599A" w:rsidRDefault="006E599A"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B555AC">
            <w:pPr>
              <w:spacing w:after="62"/>
              <w:rPr>
                <w:rFonts w:ascii="Times New Roman" w:hAnsi="Times New Roman" w:cs="Times New Roman"/>
                <w:sz w:val="21"/>
                <w:szCs w:val="21"/>
              </w:rPr>
            </w:pPr>
            <w:r>
              <w:rPr>
                <w:rFonts w:ascii="Times New Roman" w:hAnsi="Times New Roman" w:cs="Times New Roman" w:hint="eastAsia"/>
                <w:bCs/>
                <w:sz w:val="21"/>
                <w:szCs w:val="21"/>
              </w:rPr>
              <w:t>3</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275" w:type="dxa"/>
          </w:tcPr>
          <w:p w:rsidR="006E599A" w:rsidRDefault="006E599A" w:rsidP="00B6036D">
            <w:pPr>
              <w:spacing w:after="62"/>
              <w:rPr>
                <w:rFonts w:ascii="Times New Roman" w:hAnsi="Times New Roman" w:cs="Times New Roman"/>
                <w:bCs/>
                <w:sz w:val="21"/>
                <w:szCs w:val="21"/>
              </w:rPr>
            </w:pPr>
          </w:p>
        </w:tc>
        <w:tc>
          <w:tcPr>
            <w:tcW w:w="1275" w:type="dxa"/>
          </w:tcPr>
          <w:p w:rsidR="006E599A" w:rsidRDefault="006E599A" w:rsidP="00B6036D">
            <w:pPr>
              <w:spacing w:after="62"/>
              <w:rPr>
                <w:rFonts w:ascii="Times New Roman" w:hAnsi="Times New Roman" w:cs="Times New Roman"/>
                <w:bCs/>
                <w:sz w:val="21"/>
                <w:szCs w:val="21"/>
              </w:rPr>
            </w:pPr>
          </w:p>
        </w:tc>
        <w:tc>
          <w:tcPr>
            <w:tcW w:w="710" w:type="dxa"/>
          </w:tcPr>
          <w:p w:rsidR="006E599A" w:rsidRDefault="006E599A" w:rsidP="00B6036D">
            <w:pPr>
              <w:spacing w:after="62"/>
              <w:rPr>
                <w:rFonts w:ascii="Times New Roman" w:hAnsi="Times New Roman" w:cs="Times New Roman"/>
                <w:bCs/>
                <w:sz w:val="21"/>
                <w:szCs w:val="21"/>
              </w:rPr>
            </w:pPr>
          </w:p>
        </w:tc>
      </w:tr>
      <w:tr w:rsidR="006E599A" w:rsidTr="00B6036D">
        <w:trPr>
          <w:trHeight w:val="844"/>
        </w:trPr>
        <w:tc>
          <w:tcPr>
            <w:tcW w:w="993" w:type="dxa"/>
            <w:vMerge/>
            <w:vAlign w:val="center"/>
          </w:tcPr>
          <w:p w:rsidR="006E599A" w:rsidRDefault="006E599A"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E15860">
            <w:pPr>
              <w:spacing w:after="62"/>
              <w:rPr>
                <w:rFonts w:ascii="Times New Roman" w:hAnsi="Times New Roman" w:cs="Times New Roman"/>
                <w:bCs/>
                <w:sz w:val="21"/>
                <w:szCs w:val="21"/>
              </w:rPr>
            </w:pPr>
            <w:r>
              <w:rPr>
                <w:rFonts w:ascii="Times New Roman" w:hAnsi="Times New Roman" w:cs="Times New Roman" w:hint="eastAsia"/>
                <w:bCs/>
                <w:sz w:val="21"/>
                <w:szCs w:val="21"/>
              </w:rPr>
              <w:t>3.3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6E599A" w:rsidRDefault="006E599A" w:rsidP="00E15860">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hint="eastAsia"/>
                <w:bCs/>
                <w:sz w:val="21"/>
                <w:szCs w:val="21"/>
              </w:rPr>
              <w:t>软件产品需求规格说明书</w:t>
            </w:r>
            <w:r>
              <w:rPr>
                <w:rFonts w:ascii="Times New Roman" w:hAnsi="Times New Roman" w:cs="Times New Roman"/>
                <w:bCs/>
                <w:sz w:val="21"/>
                <w:szCs w:val="21"/>
              </w:rPr>
              <w:t>；</w:t>
            </w:r>
          </w:p>
          <w:p w:rsidR="006E599A" w:rsidRDefault="006E599A" w:rsidP="00E15860">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w:t>
            </w:r>
            <w:r w:rsidRPr="000B3718">
              <w:rPr>
                <w:rFonts w:ascii="Times New Roman" w:hAnsi="Times New Roman" w:cs="Times New Roman" w:hint="eastAsia"/>
                <w:bCs/>
                <w:sz w:val="21"/>
                <w:szCs w:val="21"/>
              </w:rPr>
              <w:t>系统测试用例与测试报告；</w:t>
            </w:r>
          </w:p>
          <w:p w:rsidR="006E599A" w:rsidRDefault="006E599A" w:rsidP="00E15860">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w:t>
            </w:r>
            <w:r w:rsidRPr="000B3718">
              <w:rPr>
                <w:rFonts w:ascii="Times New Roman" w:hAnsi="Times New Roman" w:cs="Times New Roman" w:hint="eastAsia"/>
                <w:bCs/>
                <w:sz w:val="21"/>
                <w:szCs w:val="21"/>
              </w:rPr>
              <w:t>软件产品使用说明书；</w:t>
            </w:r>
          </w:p>
          <w:p w:rsidR="006E599A" w:rsidRDefault="006E599A" w:rsidP="00E15860">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w:t>
            </w:r>
            <w:r w:rsidRPr="000B3718">
              <w:rPr>
                <w:rFonts w:ascii="Times New Roman" w:hAnsi="Times New Roman" w:cs="Times New Roman" w:hint="eastAsia"/>
                <w:bCs/>
                <w:sz w:val="21"/>
                <w:szCs w:val="21"/>
              </w:rPr>
              <w:t>系统运维管理手册；</w:t>
            </w:r>
          </w:p>
          <w:p w:rsidR="006E599A" w:rsidRDefault="006E599A" w:rsidP="00B555AC">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w:t>
            </w:r>
            <w:r w:rsidRPr="00CC4BBF">
              <w:rPr>
                <w:rFonts w:ascii="Times New Roman" w:hAnsi="Times New Roman" w:cs="Times New Roman" w:hint="eastAsia"/>
                <w:bCs/>
                <w:sz w:val="21"/>
                <w:szCs w:val="21"/>
              </w:rPr>
              <w:t>产品验收报告与售后服务承诺。</w:t>
            </w:r>
          </w:p>
        </w:tc>
        <w:tc>
          <w:tcPr>
            <w:tcW w:w="1275" w:type="dxa"/>
          </w:tcPr>
          <w:p w:rsidR="006E599A" w:rsidRDefault="006E599A" w:rsidP="00B6036D">
            <w:pPr>
              <w:spacing w:after="62"/>
              <w:rPr>
                <w:rFonts w:ascii="Times New Roman" w:hAnsi="Times New Roman" w:cs="Times New Roman"/>
                <w:bCs/>
                <w:sz w:val="21"/>
                <w:szCs w:val="21"/>
              </w:rPr>
            </w:pPr>
          </w:p>
        </w:tc>
        <w:tc>
          <w:tcPr>
            <w:tcW w:w="1275" w:type="dxa"/>
          </w:tcPr>
          <w:p w:rsidR="006E599A" w:rsidRDefault="006E599A" w:rsidP="00B6036D">
            <w:pPr>
              <w:spacing w:after="62"/>
              <w:rPr>
                <w:rFonts w:ascii="Times New Roman" w:hAnsi="Times New Roman" w:cs="Times New Roman"/>
                <w:bCs/>
                <w:sz w:val="21"/>
                <w:szCs w:val="21"/>
              </w:rPr>
            </w:pPr>
          </w:p>
        </w:tc>
        <w:tc>
          <w:tcPr>
            <w:tcW w:w="710" w:type="dxa"/>
          </w:tcPr>
          <w:p w:rsidR="006E599A" w:rsidRDefault="006E599A" w:rsidP="00B6036D">
            <w:pPr>
              <w:spacing w:after="62"/>
              <w:rPr>
                <w:rFonts w:ascii="Times New Roman" w:hAnsi="Times New Roman" w:cs="Times New Roman"/>
                <w:bCs/>
                <w:sz w:val="21"/>
                <w:szCs w:val="21"/>
              </w:rPr>
            </w:pPr>
          </w:p>
        </w:tc>
      </w:tr>
      <w:tr w:rsidR="006E599A" w:rsidTr="00B6036D">
        <w:trPr>
          <w:trHeight w:val="448"/>
        </w:trPr>
        <w:tc>
          <w:tcPr>
            <w:tcW w:w="993" w:type="dxa"/>
            <w:vMerge/>
            <w:vAlign w:val="center"/>
          </w:tcPr>
          <w:p w:rsidR="006E599A" w:rsidRDefault="006E599A"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B555AC">
            <w:pPr>
              <w:spacing w:after="62"/>
              <w:rPr>
                <w:rFonts w:ascii="Times New Roman" w:hAnsi="Times New Roman" w:cs="Times New Roman"/>
                <w:bCs/>
                <w:sz w:val="21"/>
                <w:szCs w:val="21"/>
              </w:rPr>
            </w:pPr>
            <w:r>
              <w:rPr>
                <w:rFonts w:ascii="Times New Roman" w:hAnsi="Times New Roman" w:cs="Times New Roman" w:hint="eastAsia"/>
                <w:bCs/>
                <w:sz w:val="21"/>
                <w:szCs w:val="21"/>
              </w:rPr>
              <w:t>3.4</w:t>
            </w:r>
            <w:r>
              <w:rPr>
                <w:rFonts w:ascii="Times New Roman" w:hAnsi="Times New Roman" w:cs="Times New Roman" w:hint="eastAsia"/>
                <w:bCs/>
                <w:sz w:val="21"/>
                <w:szCs w:val="21"/>
              </w:rPr>
              <w:t>、供方应委派技术人员进行现场安装、调试，并提供</w:t>
            </w:r>
            <w:r>
              <w:rPr>
                <w:rFonts w:ascii="Times New Roman" w:hAnsi="Times New Roman" w:cs="Times New Roman" w:hint="eastAsia"/>
                <w:bCs/>
                <w:sz w:val="21"/>
                <w:szCs w:val="21"/>
              </w:rPr>
              <w:lastRenderedPageBreak/>
              <w:t>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275" w:type="dxa"/>
          </w:tcPr>
          <w:p w:rsidR="006E599A" w:rsidRDefault="006E599A" w:rsidP="00B6036D">
            <w:pPr>
              <w:spacing w:after="62"/>
              <w:rPr>
                <w:rFonts w:ascii="Times New Roman" w:hAnsi="Times New Roman" w:cs="Times New Roman"/>
                <w:bCs/>
                <w:sz w:val="21"/>
                <w:szCs w:val="21"/>
              </w:rPr>
            </w:pPr>
          </w:p>
        </w:tc>
        <w:tc>
          <w:tcPr>
            <w:tcW w:w="1275" w:type="dxa"/>
          </w:tcPr>
          <w:p w:rsidR="006E599A" w:rsidRDefault="006E599A" w:rsidP="00B6036D">
            <w:pPr>
              <w:spacing w:after="62"/>
              <w:rPr>
                <w:rFonts w:ascii="Times New Roman" w:hAnsi="Times New Roman" w:cs="Times New Roman"/>
                <w:bCs/>
                <w:sz w:val="21"/>
                <w:szCs w:val="21"/>
              </w:rPr>
            </w:pPr>
          </w:p>
        </w:tc>
        <w:tc>
          <w:tcPr>
            <w:tcW w:w="710" w:type="dxa"/>
          </w:tcPr>
          <w:p w:rsidR="006E599A" w:rsidRDefault="006E599A" w:rsidP="00B6036D">
            <w:pPr>
              <w:spacing w:after="62"/>
              <w:rPr>
                <w:rFonts w:ascii="Times New Roman" w:hAnsi="Times New Roman" w:cs="Times New Roman"/>
                <w:bCs/>
                <w:sz w:val="21"/>
                <w:szCs w:val="21"/>
              </w:rPr>
            </w:pPr>
          </w:p>
        </w:tc>
      </w:tr>
      <w:tr w:rsidR="006E599A" w:rsidTr="00B6036D">
        <w:trPr>
          <w:trHeight w:val="60"/>
        </w:trPr>
        <w:tc>
          <w:tcPr>
            <w:tcW w:w="993" w:type="dxa"/>
            <w:vMerge w:val="restart"/>
            <w:vAlign w:val="center"/>
          </w:tcPr>
          <w:p w:rsidR="006E599A" w:rsidRDefault="006E599A" w:rsidP="006E599A">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6E599A" w:rsidRDefault="006E599A" w:rsidP="00E15860">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694" w:type="dxa"/>
            <w:vAlign w:val="center"/>
          </w:tcPr>
          <w:p w:rsidR="006E599A" w:rsidRDefault="006E599A" w:rsidP="00E15860">
            <w:pPr>
              <w:spacing w:after="62"/>
              <w:rPr>
                <w:rFonts w:ascii="Times New Roman" w:hAnsi="Times New Roman" w:cs="Times New Roman"/>
                <w:sz w:val="21"/>
                <w:szCs w:val="21"/>
              </w:rPr>
            </w:pPr>
            <w:r>
              <w:rPr>
                <w:rFonts w:ascii="Times New Roman" w:hAnsi="Times New Roman" w:cs="Times New Roman" w:hint="eastAsia"/>
                <w:sz w:val="21"/>
                <w:szCs w:val="21"/>
              </w:rPr>
              <w:t>4.1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275" w:type="dxa"/>
          </w:tcPr>
          <w:p w:rsidR="006E599A" w:rsidRDefault="006E599A" w:rsidP="00B6036D">
            <w:pPr>
              <w:spacing w:after="62"/>
              <w:rPr>
                <w:rFonts w:ascii="Times New Roman" w:hAnsi="Times New Roman" w:cs="Times New Roman"/>
                <w:sz w:val="21"/>
                <w:szCs w:val="21"/>
              </w:rPr>
            </w:pPr>
          </w:p>
        </w:tc>
        <w:tc>
          <w:tcPr>
            <w:tcW w:w="1275" w:type="dxa"/>
          </w:tcPr>
          <w:p w:rsidR="006E599A" w:rsidRDefault="006E599A" w:rsidP="00B6036D">
            <w:pPr>
              <w:spacing w:after="62"/>
              <w:rPr>
                <w:rFonts w:ascii="Times New Roman" w:hAnsi="Times New Roman" w:cs="Times New Roman"/>
                <w:sz w:val="21"/>
                <w:szCs w:val="21"/>
              </w:rPr>
            </w:pPr>
          </w:p>
        </w:tc>
        <w:tc>
          <w:tcPr>
            <w:tcW w:w="710" w:type="dxa"/>
          </w:tcPr>
          <w:p w:rsidR="006E599A" w:rsidRDefault="006E599A" w:rsidP="00B6036D">
            <w:pPr>
              <w:spacing w:after="62"/>
              <w:rPr>
                <w:rFonts w:ascii="Times New Roman" w:hAnsi="Times New Roman" w:cs="Times New Roman"/>
                <w:sz w:val="21"/>
                <w:szCs w:val="21"/>
              </w:rPr>
            </w:pPr>
          </w:p>
        </w:tc>
      </w:tr>
      <w:tr w:rsidR="006E599A" w:rsidTr="00B6036D">
        <w:trPr>
          <w:trHeight w:val="60"/>
        </w:trPr>
        <w:tc>
          <w:tcPr>
            <w:tcW w:w="993" w:type="dxa"/>
            <w:vMerge/>
            <w:vAlign w:val="center"/>
          </w:tcPr>
          <w:p w:rsidR="006E599A" w:rsidRDefault="006E599A"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B555AC">
            <w:pPr>
              <w:spacing w:after="62"/>
              <w:rPr>
                <w:rFonts w:ascii="Times New Roman" w:hAnsi="Times New Roman" w:cs="Times New Roman"/>
                <w:sz w:val="21"/>
                <w:szCs w:val="21"/>
              </w:rPr>
            </w:pPr>
            <w:r>
              <w:rPr>
                <w:rFonts w:ascii="Times New Roman" w:hAnsi="Times New Roman" w:cs="Times New Roman" w:hint="eastAsia"/>
                <w:sz w:val="21"/>
                <w:szCs w:val="21"/>
              </w:rPr>
              <w:t>4.2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275" w:type="dxa"/>
          </w:tcPr>
          <w:p w:rsidR="006E599A" w:rsidRDefault="006E599A" w:rsidP="00B6036D">
            <w:pPr>
              <w:spacing w:after="62"/>
              <w:rPr>
                <w:rFonts w:ascii="Times New Roman" w:hAnsi="Times New Roman" w:cs="Times New Roman"/>
                <w:sz w:val="21"/>
                <w:szCs w:val="21"/>
              </w:rPr>
            </w:pPr>
          </w:p>
        </w:tc>
        <w:tc>
          <w:tcPr>
            <w:tcW w:w="1275" w:type="dxa"/>
          </w:tcPr>
          <w:p w:rsidR="006E599A" w:rsidRDefault="006E599A" w:rsidP="00B6036D">
            <w:pPr>
              <w:spacing w:after="62"/>
              <w:rPr>
                <w:rFonts w:ascii="Times New Roman" w:hAnsi="Times New Roman" w:cs="Times New Roman"/>
                <w:sz w:val="21"/>
                <w:szCs w:val="21"/>
              </w:rPr>
            </w:pPr>
          </w:p>
        </w:tc>
        <w:tc>
          <w:tcPr>
            <w:tcW w:w="710" w:type="dxa"/>
          </w:tcPr>
          <w:p w:rsidR="006E599A" w:rsidRDefault="006E599A" w:rsidP="00B6036D">
            <w:pPr>
              <w:spacing w:after="62"/>
              <w:rPr>
                <w:rFonts w:ascii="Times New Roman" w:hAnsi="Times New Roman" w:cs="Times New Roman"/>
                <w:sz w:val="21"/>
                <w:szCs w:val="21"/>
              </w:rPr>
            </w:pPr>
          </w:p>
        </w:tc>
      </w:tr>
      <w:tr w:rsidR="006E599A" w:rsidTr="00B6036D">
        <w:trPr>
          <w:trHeight w:val="60"/>
        </w:trPr>
        <w:tc>
          <w:tcPr>
            <w:tcW w:w="993" w:type="dxa"/>
            <w:vMerge/>
            <w:vAlign w:val="center"/>
          </w:tcPr>
          <w:p w:rsidR="006E599A" w:rsidRDefault="006E599A"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E15860">
            <w:pPr>
              <w:spacing w:after="62"/>
              <w:rPr>
                <w:rFonts w:ascii="Times New Roman" w:hAnsi="Times New Roman" w:cs="Times New Roman"/>
                <w:sz w:val="21"/>
                <w:szCs w:val="21"/>
              </w:rPr>
            </w:pPr>
            <w:r>
              <w:rPr>
                <w:rFonts w:ascii="Times New Roman" w:hAnsi="Times New Roman" w:cs="Times New Roman" w:hint="eastAsia"/>
                <w:sz w:val="21"/>
                <w:szCs w:val="21"/>
              </w:rPr>
              <w:t>4.3</w:t>
            </w:r>
            <w:r>
              <w:rPr>
                <w:rFonts w:ascii="Times New Roman" w:hAnsi="Times New Roman" w:cs="Times New Roman" w:hint="eastAsia"/>
                <w:sz w:val="21"/>
                <w:szCs w:val="21"/>
              </w:rPr>
              <w:t>、当满足以下条件时，采购人才向中标人签发货物验收报告：</w:t>
            </w:r>
          </w:p>
          <w:p w:rsidR="006E599A" w:rsidRDefault="006E599A" w:rsidP="00E15860">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6E599A" w:rsidRDefault="006E599A" w:rsidP="00E15860">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6E599A" w:rsidRDefault="006E599A" w:rsidP="00B555AC">
            <w:pPr>
              <w:spacing w:after="62"/>
              <w:ind w:firstLineChars="200" w:firstLine="420"/>
              <w:rPr>
                <w:rFonts w:ascii="Times New Roman" w:hAnsi="Times New Roman" w:cs="Times New Roman"/>
                <w:sz w:val="21"/>
                <w:szCs w:val="21"/>
              </w:rPr>
            </w:pPr>
            <w:r w:rsidRPr="00434667">
              <w:rPr>
                <w:rFonts w:ascii="Times New Roman" w:hAnsi="Times New Roman" w:cs="Times New Roman" w:hint="eastAsia"/>
                <w:sz w:val="21"/>
                <w:szCs w:val="21"/>
              </w:rPr>
              <w:t>c</w:t>
            </w:r>
            <w:r w:rsidRPr="00434667">
              <w:rPr>
                <w:rFonts w:ascii="Times New Roman" w:hAnsi="Times New Roman" w:cs="Times New Roman" w:hint="eastAsia"/>
                <w:sz w:val="21"/>
                <w:szCs w:val="21"/>
              </w:rPr>
              <w:t>、货物具备产品合格证。</w:t>
            </w:r>
          </w:p>
        </w:tc>
        <w:tc>
          <w:tcPr>
            <w:tcW w:w="1275" w:type="dxa"/>
          </w:tcPr>
          <w:p w:rsidR="006E599A" w:rsidRDefault="006E599A" w:rsidP="00B6036D">
            <w:pPr>
              <w:spacing w:after="62"/>
              <w:rPr>
                <w:rFonts w:ascii="Times New Roman" w:hAnsi="Times New Roman" w:cs="Times New Roman"/>
                <w:sz w:val="21"/>
                <w:szCs w:val="21"/>
              </w:rPr>
            </w:pPr>
          </w:p>
        </w:tc>
        <w:tc>
          <w:tcPr>
            <w:tcW w:w="1275" w:type="dxa"/>
          </w:tcPr>
          <w:p w:rsidR="006E599A" w:rsidRDefault="006E599A" w:rsidP="00B6036D">
            <w:pPr>
              <w:spacing w:after="62"/>
              <w:rPr>
                <w:rFonts w:ascii="Times New Roman" w:hAnsi="Times New Roman" w:cs="Times New Roman"/>
                <w:sz w:val="21"/>
                <w:szCs w:val="21"/>
              </w:rPr>
            </w:pPr>
          </w:p>
        </w:tc>
        <w:tc>
          <w:tcPr>
            <w:tcW w:w="710" w:type="dxa"/>
          </w:tcPr>
          <w:p w:rsidR="006E599A" w:rsidRDefault="006E599A" w:rsidP="00B6036D">
            <w:pPr>
              <w:spacing w:after="62"/>
              <w:rPr>
                <w:rFonts w:ascii="Times New Roman" w:hAnsi="Times New Roman" w:cs="Times New Roman"/>
                <w:sz w:val="21"/>
                <w:szCs w:val="21"/>
              </w:rPr>
            </w:pPr>
          </w:p>
        </w:tc>
      </w:tr>
      <w:tr w:rsidR="006E599A" w:rsidTr="00B6036D">
        <w:trPr>
          <w:trHeight w:val="60"/>
        </w:trPr>
        <w:tc>
          <w:tcPr>
            <w:tcW w:w="993" w:type="dxa"/>
            <w:vMerge/>
            <w:vAlign w:val="center"/>
          </w:tcPr>
          <w:p w:rsidR="006E599A" w:rsidRDefault="006E599A"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B555AC">
            <w:pPr>
              <w:spacing w:after="62"/>
              <w:rPr>
                <w:rFonts w:ascii="Times New Roman" w:hAnsi="Times New Roman" w:cs="Times New Roman"/>
                <w:sz w:val="21"/>
                <w:szCs w:val="21"/>
              </w:rPr>
            </w:pPr>
            <w:r>
              <w:rPr>
                <w:rFonts w:ascii="Times New Roman" w:hAnsi="Times New Roman" w:cs="Times New Roman" w:hint="eastAsia"/>
                <w:sz w:val="21"/>
                <w:szCs w:val="21"/>
              </w:rPr>
              <w:t>4.4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275" w:type="dxa"/>
          </w:tcPr>
          <w:p w:rsidR="006E599A" w:rsidRDefault="006E599A" w:rsidP="00B6036D">
            <w:pPr>
              <w:spacing w:after="62"/>
              <w:rPr>
                <w:rFonts w:ascii="Times New Roman" w:hAnsi="Times New Roman" w:cs="Times New Roman"/>
                <w:sz w:val="21"/>
                <w:szCs w:val="21"/>
              </w:rPr>
            </w:pPr>
          </w:p>
        </w:tc>
        <w:tc>
          <w:tcPr>
            <w:tcW w:w="1275" w:type="dxa"/>
          </w:tcPr>
          <w:p w:rsidR="006E599A" w:rsidRDefault="006E599A" w:rsidP="00B6036D">
            <w:pPr>
              <w:spacing w:after="62"/>
              <w:rPr>
                <w:rFonts w:ascii="Times New Roman" w:hAnsi="Times New Roman" w:cs="Times New Roman"/>
                <w:sz w:val="21"/>
                <w:szCs w:val="21"/>
              </w:rPr>
            </w:pPr>
          </w:p>
        </w:tc>
        <w:tc>
          <w:tcPr>
            <w:tcW w:w="710" w:type="dxa"/>
          </w:tcPr>
          <w:p w:rsidR="006E599A" w:rsidRDefault="006E599A" w:rsidP="00B6036D">
            <w:pPr>
              <w:spacing w:after="62"/>
              <w:rPr>
                <w:rFonts w:ascii="Times New Roman" w:hAnsi="Times New Roman" w:cs="Times New Roman"/>
                <w:sz w:val="21"/>
                <w:szCs w:val="21"/>
              </w:rPr>
            </w:pPr>
          </w:p>
        </w:tc>
      </w:tr>
      <w:tr w:rsidR="006E599A" w:rsidTr="00B6036D">
        <w:trPr>
          <w:trHeight w:val="405"/>
        </w:trPr>
        <w:tc>
          <w:tcPr>
            <w:tcW w:w="993" w:type="dxa"/>
            <w:vMerge w:val="restart"/>
            <w:vAlign w:val="center"/>
          </w:tcPr>
          <w:p w:rsidR="006E599A" w:rsidRDefault="006E599A" w:rsidP="006E599A">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6E599A" w:rsidRDefault="006E599A" w:rsidP="00E15860">
            <w:pPr>
              <w:spacing w:after="62"/>
              <w:jc w:val="center"/>
              <w:rPr>
                <w:rFonts w:ascii="Times New Roman" w:hAnsi="Times New Roman" w:cs="Times New Roman"/>
                <w:sz w:val="21"/>
                <w:szCs w:val="21"/>
              </w:rPr>
            </w:pPr>
            <w:r>
              <w:rPr>
                <w:rFonts w:ascii="Times New Roman" w:hAnsi="Times New Roman" w:cs="Times New Roman"/>
                <w:sz w:val="21"/>
                <w:szCs w:val="21"/>
              </w:rPr>
              <w:t>产品质量要</w:t>
            </w:r>
            <w:r>
              <w:rPr>
                <w:rFonts w:ascii="Times New Roman" w:hAnsi="Times New Roman" w:cs="Times New Roman"/>
                <w:sz w:val="21"/>
                <w:szCs w:val="21"/>
              </w:rPr>
              <w:lastRenderedPageBreak/>
              <w:t>求标准</w:t>
            </w:r>
          </w:p>
        </w:tc>
        <w:tc>
          <w:tcPr>
            <w:tcW w:w="2694" w:type="dxa"/>
            <w:vAlign w:val="center"/>
          </w:tcPr>
          <w:p w:rsidR="006E599A" w:rsidRDefault="006E599A" w:rsidP="00E15860">
            <w:pPr>
              <w:spacing w:after="62"/>
              <w:rPr>
                <w:rFonts w:ascii="Times New Roman" w:hAnsi="Times New Roman" w:cs="Times New Roman"/>
                <w:sz w:val="21"/>
                <w:szCs w:val="21"/>
              </w:rPr>
            </w:pPr>
            <w:r>
              <w:rPr>
                <w:rFonts w:ascii="Times New Roman" w:hAnsi="Times New Roman" w:cs="Times New Roman" w:hint="eastAsia"/>
                <w:sz w:val="21"/>
                <w:szCs w:val="21"/>
              </w:rPr>
              <w:lastRenderedPageBreak/>
              <w:t>5</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w:t>
            </w:r>
            <w:r>
              <w:rPr>
                <w:rFonts w:ascii="Times New Roman" w:hAnsi="Times New Roman" w:cs="Times New Roman" w:hint="eastAsia"/>
                <w:sz w:val="21"/>
                <w:szCs w:val="21"/>
              </w:rPr>
              <w:t>系统</w:t>
            </w:r>
            <w:r>
              <w:rPr>
                <w:rFonts w:ascii="Times New Roman" w:hAnsi="Times New Roman" w:cs="Times New Roman"/>
                <w:sz w:val="21"/>
                <w:szCs w:val="21"/>
              </w:rPr>
              <w:t>必须是合法</w:t>
            </w:r>
            <w:r>
              <w:rPr>
                <w:rFonts w:ascii="Times New Roman" w:hAnsi="Times New Roman" w:cs="Times New Roman"/>
                <w:sz w:val="21"/>
                <w:szCs w:val="21"/>
              </w:rPr>
              <w:lastRenderedPageBreak/>
              <w:t>厂家生产和经销的。</w:t>
            </w:r>
          </w:p>
        </w:tc>
        <w:tc>
          <w:tcPr>
            <w:tcW w:w="1275" w:type="dxa"/>
          </w:tcPr>
          <w:p w:rsidR="006E599A" w:rsidRDefault="006E599A" w:rsidP="00B6036D">
            <w:pPr>
              <w:spacing w:after="62"/>
              <w:rPr>
                <w:rFonts w:ascii="Times New Roman" w:hAnsi="Times New Roman" w:cs="Times New Roman"/>
                <w:sz w:val="21"/>
                <w:szCs w:val="21"/>
              </w:rPr>
            </w:pPr>
          </w:p>
        </w:tc>
        <w:tc>
          <w:tcPr>
            <w:tcW w:w="1275" w:type="dxa"/>
          </w:tcPr>
          <w:p w:rsidR="006E599A" w:rsidRDefault="006E599A" w:rsidP="00B6036D">
            <w:pPr>
              <w:spacing w:after="62"/>
              <w:rPr>
                <w:rFonts w:ascii="Times New Roman" w:hAnsi="Times New Roman" w:cs="Times New Roman"/>
                <w:sz w:val="21"/>
                <w:szCs w:val="21"/>
              </w:rPr>
            </w:pPr>
          </w:p>
        </w:tc>
        <w:tc>
          <w:tcPr>
            <w:tcW w:w="710" w:type="dxa"/>
          </w:tcPr>
          <w:p w:rsidR="006E599A" w:rsidRDefault="006E599A" w:rsidP="00B6036D">
            <w:pPr>
              <w:spacing w:after="62"/>
              <w:rPr>
                <w:rFonts w:ascii="Times New Roman" w:hAnsi="Times New Roman" w:cs="Times New Roman"/>
                <w:sz w:val="21"/>
                <w:szCs w:val="21"/>
              </w:rPr>
            </w:pPr>
          </w:p>
        </w:tc>
      </w:tr>
      <w:tr w:rsidR="006E599A" w:rsidTr="00B6036D">
        <w:trPr>
          <w:trHeight w:val="1612"/>
        </w:trPr>
        <w:tc>
          <w:tcPr>
            <w:tcW w:w="993" w:type="dxa"/>
            <w:vMerge/>
            <w:vAlign w:val="center"/>
          </w:tcPr>
          <w:p w:rsidR="006E599A" w:rsidRDefault="006E599A"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B555AC">
            <w:pPr>
              <w:spacing w:after="62"/>
              <w:rPr>
                <w:rFonts w:ascii="Times New Roman" w:hAnsi="Times New Roman" w:cs="Times New Roman"/>
                <w:sz w:val="21"/>
                <w:szCs w:val="21"/>
              </w:rPr>
            </w:pPr>
            <w:r>
              <w:rPr>
                <w:rFonts w:ascii="Times New Roman" w:hAnsi="Times New Roman" w:cs="Times New Roman" w:hint="eastAsia"/>
                <w:bCs/>
                <w:sz w:val="21"/>
                <w:szCs w:val="21"/>
              </w:rPr>
              <w:t>5</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275" w:type="dxa"/>
          </w:tcPr>
          <w:p w:rsidR="006E599A" w:rsidRDefault="006E599A" w:rsidP="00B6036D">
            <w:pPr>
              <w:spacing w:after="62"/>
              <w:rPr>
                <w:rFonts w:ascii="Times New Roman" w:hAnsi="Times New Roman" w:cs="Times New Roman"/>
                <w:bCs/>
                <w:sz w:val="21"/>
                <w:szCs w:val="21"/>
              </w:rPr>
            </w:pPr>
          </w:p>
        </w:tc>
        <w:tc>
          <w:tcPr>
            <w:tcW w:w="1275" w:type="dxa"/>
          </w:tcPr>
          <w:p w:rsidR="006E599A" w:rsidRDefault="006E599A" w:rsidP="00B6036D">
            <w:pPr>
              <w:spacing w:after="62"/>
              <w:rPr>
                <w:rFonts w:ascii="Times New Roman" w:hAnsi="Times New Roman" w:cs="Times New Roman"/>
                <w:bCs/>
                <w:sz w:val="21"/>
                <w:szCs w:val="21"/>
              </w:rPr>
            </w:pPr>
          </w:p>
        </w:tc>
        <w:tc>
          <w:tcPr>
            <w:tcW w:w="710" w:type="dxa"/>
          </w:tcPr>
          <w:p w:rsidR="006E599A" w:rsidRDefault="006E599A" w:rsidP="00B6036D">
            <w:pPr>
              <w:spacing w:after="62"/>
              <w:rPr>
                <w:rFonts w:ascii="Times New Roman" w:hAnsi="Times New Roman" w:cs="Times New Roman"/>
                <w:bCs/>
                <w:sz w:val="21"/>
                <w:szCs w:val="21"/>
              </w:rPr>
            </w:pPr>
          </w:p>
        </w:tc>
      </w:tr>
      <w:tr w:rsidR="006E599A" w:rsidTr="00B6036D">
        <w:trPr>
          <w:trHeight w:val="1222"/>
        </w:trPr>
        <w:tc>
          <w:tcPr>
            <w:tcW w:w="993" w:type="dxa"/>
            <w:vAlign w:val="center"/>
          </w:tcPr>
          <w:p w:rsidR="006E599A" w:rsidRDefault="006E599A" w:rsidP="006E599A">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6E599A" w:rsidRDefault="006E599A" w:rsidP="00E15860">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694" w:type="dxa"/>
            <w:vAlign w:val="center"/>
          </w:tcPr>
          <w:p w:rsidR="006E599A" w:rsidRDefault="006E599A" w:rsidP="00E15860">
            <w:pPr>
              <w:spacing w:after="62"/>
              <w:rPr>
                <w:rFonts w:ascii="Times New Roman" w:hAnsi="Times New Roman" w:cs="Times New Roman"/>
                <w:sz w:val="21"/>
                <w:szCs w:val="21"/>
              </w:rPr>
            </w:pPr>
            <w:r w:rsidRPr="00403056">
              <w:rPr>
                <w:rFonts w:ascii="Times New Roman" w:hAnsi="Times New Roman" w:cs="Times New Roman" w:hint="eastAsia"/>
                <w:sz w:val="21"/>
                <w:szCs w:val="21"/>
              </w:rPr>
              <w:t>合同签订后，</w:t>
            </w:r>
            <w:r>
              <w:rPr>
                <w:rFonts w:ascii="Times New Roman" w:hAnsi="Times New Roman" w:cs="Times New Roman" w:hint="eastAsia"/>
                <w:sz w:val="21"/>
                <w:szCs w:val="21"/>
              </w:rPr>
              <w:t>中标</w:t>
            </w:r>
            <w:r w:rsidRPr="00403056">
              <w:rPr>
                <w:rFonts w:ascii="Times New Roman" w:hAnsi="Times New Roman" w:cs="Times New Roman" w:hint="eastAsia"/>
                <w:sz w:val="21"/>
                <w:szCs w:val="21"/>
              </w:rPr>
              <w:t>方支付合同总金额的</w:t>
            </w:r>
            <w:r w:rsidRPr="00403056">
              <w:rPr>
                <w:rFonts w:ascii="Times New Roman" w:hAnsi="Times New Roman" w:cs="Times New Roman" w:hint="eastAsia"/>
                <w:color w:val="FF0000"/>
                <w:sz w:val="21"/>
                <w:szCs w:val="21"/>
                <w:u w:val="single"/>
              </w:rPr>
              <w:t>5%</w:t>
            </w:r>
            <w:r>
              <w:rPr>
                <w:rFonts w:ascii="Times New Roman" w:hAnsi="Times New Roman" w:cs="Times New Roman" w:hint="eastAsia"/>
                <w:sz w:val="21"/>
                <w:szCs w:val="21"/>
              </w:rPr>
              <w:t>履约</w:t>
            </w:r>
            <w:r w:rsidRPr="00403056">
              <w:rPr>
                <w:rFonts w:ascii="Times New Roman" w:hAnsi="Times New Roman" w:cs="Times New Roman" w:hint="eastAsia"/>
                <w:sz w:val="21"/>
                <w:szCs w:val="21"/>
              </w:rPr>
              <w:t>保证金给需方，验收合格后，需方整理相关付款资料，经校内审批后</w:t>
            </w:r>
            <w:r>
              <w:rPr>
                <w:rFonts w:ascii="Times New Roman" w:hAnsi="Times New Roman" w:cs="Times New Roman" w:hint="eastAsia"/>
                <w:sz w:val="21"/>
                <w:szCs w:val="21"/>
              </w:rPr>
              <w:t>交由市财政委统一支付货款。一年质保期满后，无质量问题情况下无息</w:t>
            </w:r>
            <w:r w:rsidRPr="00403056">
              <w:rPr>
                <w:rFonts w:ascii="Times New Roman" w:hAnsi="Times New Roman" w:cs="Times New Roman" w:hint="eastAsia"/>
                <w:sz w:val="21"/>
                <w:szCs w:val="21"/>
              </w:rPr>
              <w:t>退还</w:t>
            </w:r>
            <w:r>
              <w:rPr>
                <w:rFonts w:ascii="Times New Roman" w:hAnsi="Times New Roman" w:cs="Times New Roman" w:hint="eastAsia"/>
                <w:sz w:val="21"/>
                <w:szCs w:val="21"/>
              </w:rPr>
              <w:t>履约</w:t>
            </w:r>
            <w:r w:rsidRPr="00403056">
              <w:rPr>
                <w:rFonts w:ascii="Times New Roman" w:hAnsi="Times New Roman" w:cs="Times New Roman" w:hint="eastAsia"/>
                <w:sz w:val="21"/>
                <w:szCs w:val="21"/>
              </w:rPr>
              <w:t>保证金。</w:t>
            </w:r>
          </w:p>
        </w:tc>
        <w:tc>
          <w:tcPr>
            <w:tcW w:w="1275" w:type="dxa"/>
          </w:tcPr>
          <w:p w:rsidR="006E599A" w:rsidRDefault="006E599A" w:rsidP="00B6036D">
            <w:pPr>
              <w:spacing w:after="62"/>
              <w:rPr>
                <w:rFonts w:ascii="Times New Roman" w:hAnsi="Times New Roman" w:cs="Times New Roman"/>
                <w:sz w:val="21"/>
                <w:szCs w:val="21"/>
              </w:rPr>
            </w:pPr>
          </w:p>
        </w:tc>
        <w:tc>
          <w:tcPr>
            <w:tcW w:w="1275" w:type="dxa"/>
          </w:tcPr>
          <w:p w:rsidR="006E599A" w:rsidRDefault="006E599A" w:rsidP="00B6036D">
            <w:pPr>
              <w:spacing w:after="62"/>
              <w:rPr>
                <w:rFonts w:ascii="Times New Roman" w:hAnsi="Times New Roman" w:cs="Times New Roman"/>
                <w:sz w:val="21"/>
                <w:szCs w:val="21"/>
              </w:rPr>
            </w:pPr>
          </w:p>
        </w:tc>
        <w:tc>
          <w:tcPr>
            <w:tcW w:w="710" w:type="dxa"/>
          </w:tcPr>
          <w:p w:rsidR="006E599A" w:rsidRDefault="006E599A" w:rsidP="00B6036D">
            <w:pPr>
              <w:spacing w:after="62"/>
              <w:rPr>
                <w:rFonts w:ascii="Times New Roman" w:hAnsi="Times New Roman" w:cs="Times New Roman"/>
                <w:sz w:val="21"/>
                <w:szCs w:val="21"/>
              </w:rPr>
            </w:pPr>
          </w:p>
        </w:tc>
      </w:tr>
      <w:tr w:rsidR="006E599A" w:rsidTr="00B6036D">
        <w:trPr>
          <w:trHeight w:val="1124"/>
        </w:trPr>
        <w:tc>
          <w:tcPr>
            <w:tcW w:w="993" w:type="dxa"/>
            <w:vAlign w:val="center"/>
          </w:tcPr>
          <w:p w:rsidR="006E599A" w:rsidRDefault="006E599A" w:rsidP="006E599A">
            <w:pPr>
              <w:numPr>
                <w:ilvl w:val="0"/>
                <w:numId w:val="75"/>
              </w:numPr>
              <w:tabs>
                <w:tab w:val="left" w:pos="480"/>
              </w:tabs>
              <w:spacing w:after="62"/>
              <w:ind w:rightChars="-9" w:right="-22"/>
              <w:jc w:val="center"/>
              <w:rPr>
                <w:rFonts w:ascii="Times New Roman" w:hAnsi="Times New Roman" w:cs="Times New Roman"/>
                <w:sz w:val="21"/>
                <w:szCs w:val="21"/>
              </w:rPr>
            </w:pPr>
            <w:r>
              <w:rPr>
                <w:rFonts w:ascii="Times New Roman" w:hAnsi="Times New Roman" w:cs="Times New Roman"/>
                <w:b/>
                <w:szCs w:val="24"/>
              </w:rPr>
              <w:t>*</w:t>
            </w:r>
          </w:p>
        </w:tc>
        <w:tc>
          <w:tcPr>
            <w:tcW w:w="1275" w:type="dxa"/>
            <w:vAlign w:val="center"/>
          </w:tcPr>
          <w:p w:rsidR="006E599A" w:rsidRDefault="006E599A" w:rsidP="00E15860">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694" w:type="dxa"/>
            <w:vAlign w:val="center"/>
          </w:tcPr>
          <w:p w:rsidR="006E599A" w:rsidRDefault="006E599A" w:rsidP="00E15860">
            <w:pPr>
              <w:pStyle w:val="40"/>
              <w:spacing w:after="62"/>
              <w:ind w:firstLineChars="0" w:firstLine="0"/>
              <w:rPr>
                <w:rFonts w:ascii="Times New Roman" w:hAnsi="Times New Roman" w:cs="Times New Roman"/>
                <w:sz w:val="21"/>
                <w:szCs w:val="21"/>
              </w:rPr>
            </w:pP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sidRPr="006555CD">
              <w:rPr>
                <w:rFonts w:ascii="Times New Roman" w:eastAsia="宋体" w:hAnsi="宋体" w:cs="Times New Roman" w:hint="eastAsia"/>
                <w:color w:val="FF0000"/>
                <w:sz w:val="21"/>
                <w:szCs w:val="21"/>
                <w:u w:val="single"/>
              </w:rPr>
              <w:t>1</w:t>
            </w:r>
            <w:r w:rsidRPr="00E6368B">
              <w:rPr>
                <w:rFonts w:ascii="Times New Roman" w:eastAsia="宋体" w:hAnsi="宋体" w:cs="Times New Roman" w:hint="eastAsia"/>
                <w:color w:val="FF0000"/>
                <w:sz w:val="21"/>
                <w:szCs w:val="21"/>
              </w:rPr>
              <w:t>年上门保修服务</w:t>
            </w:r>
            <w:r w:rsidRPr="00E6368B">
              <w:rPr>
                <w:rFonts w:ascii="Times New Roman" w:eastAsia="宋体" w:hAnsi="宋体" w:cs="Times New Roman" w:hint="eastAsia"/>
                <w:color w:val="00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275" w:type="dxa"/>
          </w:tcPr>
          <w:p w:rsidR="006E599A" w:rsidRPr="00E6368B" w:rsidRDefault="006E599A" w:rsidP="00B6036D">
            <w:pPr>
              <w:pStyle w:val="40"/>
              <w:spacing w:after="62"/>
              <w:ind w:firstLineChars="0" w:firstLine="0"/>
              <w:rPr>
                <w:rFonts w:ascii="Times New Roman" w:eastAsia="宋体" w:hAnsi="宋体" w:cs="Times New Roman"/>
                <w:color w:val="000000"/>
                <w:sz w:val="21"/>
                <w:szCs w:val="21"/>
              </w:rPr>
            </w:pPr>
          </w:p>
        </w:tc>
        <w:tc>
          <w:tcPr>
            <w:tcW w:w="1275" w:type="dxa"/>
          </w:tcPr>
          <w:p w:rsidR="006E599A" w:rsidRPr="00E6368B" w:rsidRDefault="006E599A" w:rsidP="00B6036D">
            <w:pPr>
              <w:pStyle w:val="40"/>
              <w:spacing w:after="62"/>
              <w:ind w:firstLineChars="0" w:firstLine="0"/>
              <w:rPr>
                <w:rFonts w:ascii="Times New Roman" w:eastAsia="宋体" w:hAnsi="宋体" w:cs="Times New Roman"/>
                <w:color w:val="000000"/>
                <w:sz w:val="21"/>
                <w:szCs w:val="21"/>
              </w:rPr>
            </w:pPr>
          </w:p>
        </w:tc>
        <w:tc>
          <w:tcPr>
            <w:tcW w:w="710" w:type="dxa"/>
          </w:tcPr>
          <w:p w:rsidR="006E599A" w:rsidRPr="00E6368B" w:rsidRDefault="006E599A" w:rsidP="00B6036D">
            <w:pPr>
              <w:pStyle w:val="40"/>
              <w:spacing w:after="62"/>
              <w:ind w:firstLineChars="0" w:firstLine="0"/>
              <w:rPr>
                <w:rFonts w:ascii="Times New Roman" w:eastAsia="宋体" w:hAnsi="宋体" w:cs="Times New Roman"/>
                <w:color w:val="000000"/>
                <w:sz w:val="21"/>
                <w:szCs w:val="21"/>
              </w:rPr>
            </w:pPr>
          </w:p>
        </w:tc>
      </w:tr>
      <w:tr w:rsidR="006E599A" w:rsidTr="00B6036D">
        <w:trPr>
          <w:trHeight w:val="1615"/>
        </w:trPr>
        <w:tc>
          <w:tcPr>
            <w:tcW w:w="993" w:type="dxa"/>
            <w:vMerge w:val="restart"/>
            <w:vAlign w:val="center"/>
          </w:tcPr>
          <w:p w:rsidR="006E599A" w:rsidRDefault="006E599A" w:rsidP="006E599A">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6E599A" w:rsidRDefault="006E599A" w:rsidP="00E15860">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694" w:type="dxa"/>
            <w:vAlign w:val="center"/>
          </w:tcPr>
          <w:p w:rsidR="006E599A" w:rsidRDefault="006E599A" w:rsidP="00E15860">
            <w:pPr>
              <w:spacing w:after="62"/>
              <w:rPr>
                <w:rFonts w:ascii="Times New Roman" w:hAnsi="Times New Roman" w:cs="Times New Roman"/>
                <w:bCs/>
                <w:sz w:val="21"/>
                <w:szCs w:val="21"/>
              </w:rPr>
            </w:pPr>
            <w:r>
              <w:rPr>
                <w:rFonts w:ascii="Times New Roman" w:hAnsi="Times New Roman" w:cs="Times New Roman" w:hint="eastAsia"/>
                <w:bCs/>
                <w:sz w:val="21"/>
                <w:szCs w:val="21"/>
              </w:rPr>
              <w:t>8.1</w:t>
            </w:r>
            <w:r>
              <w:rPr>
                <w:rFonts w:ascii="Times New Roman" w:hAnsi="Times New Roman" w:cs="Times New Roman" w:hint="eastAsia"/>
                <w:bCs/>
                <w:sz w:val="21"/>
                <w:szCs w:val="21"/>
              </w:rPr>
              <w:t>、质保期内，供方将向需方提供优质的售后技术支持服务，开通热线电话接受需方的电话技术咨询，如故</w:t>
            </w:r>
            <w:r>
              <w:rPr>
                <w:rFonts w:ascii="Times New Roman" w:hAnsi="Times New Roman" w:cs="Times New Roman" w:hint="eastAsia"/>
                <w:bCs/>
                <w:sz w:val="21"/>
                <w:szCs w:val="21"/>
              </w:rPr>
              <w:lastRenderedPageBreak/>
              <w:t>障不能排除，供方应在</w:t>
            </w:r>
            <w:r w:rsidRPr="009528FB">
              <w:rPr>
                <w:rFonts w:ascii="Times New Roman" w:hAnsi="Times New Roman" w:cs="Times New Roman" w:hint="eastAsia"/>
                <w:bCs/>
                <w:color w:val="FF0000"/>
                <w:sz w:val="21"/>
                <w:szCs w:val="21"/>
                <w:u w:val="single"/>
              </w:rPr>
              <w:t xml:space="preserve"> 2 </w:t>
            </w:r>
            <w:r>
              <w:rPr>
                <w:rFonts w:ascii="Times New Roman" w:hAnsi="Times New Roman" w:cs="Times New Roman" w:hint="eastAsia"/>
                <w:bCs/>
                <w:sz w:val="21"/>
                <w:szCs w:val="21"/>
              </w:rPr>
              <w:t>日内提供现场服务，待产品运行正常后撤离现场。</w:t>
            </w:r>
          </w:p>
        </w:tc>
        <w:tc>
          <w:tcPr>
            <w:tcW w:w="1275" w:type="dxa"/>
          </w:tcPr>
          <w:p w:rsidR="006E599A" w:rsidRDefault="006E599A" w:rsidP="00B6036D">
            <w:pPr>
              <w:spacing w:after="62"/>
              <w:rPr>
                <w:rFonts w:ascii="Times New Roman" w:hAnsi="Times New Roman" w:cs="Times New Roman"/>
                <w:bCs/>
                <w:sz w:val="21"/>
                <w:szCs w:val="21"/>
              </w:rPr>
            </w:pPr>
          </w:p>
        </w:tc>
        <w:tc>
          <w:tcPr>
            <w:tcW w:w="1275" w:type="dxa"/>
          </w:tcPr>
          <w:p w:rsidR="006E599A" w:rsidRDefault="006E599A" w:rsidP="00B6036D">
            <w:pPr>
              <w:spacing w:after="62"/>
              <w:rPr>
                <w:rFonts w:ascii="Times New Roman" w:hAnsi="Times New Roman" w:cs="Times New Roman"/>
                <w:bCs/>
                <w:sz w:val="21"/>
                <w:szCs w:val="21"/>
              </w:rPr>
            </w:pPr>
          </w:p>
        </w:tc>
        <w:tc>
          <w:tcPr>
            <w:tcW w:w="710" w:type="dxa"/>
          </w:tcPr>
          <w:p w:rsidR="006E599A" w:rsidRDefault="006E599A" w:rsidP="00B6036D">
            <w:pPr>
              <w:spacing w:after="62"/>
              <w:rPr>
                <w:rFonts w:ascii="Times New Roman" w:hAnsi="Times New Roman" w:cs="Times New Roman"/>
                <w:bCs/>
                <w:sz w:val="21"/>
                <w:szCs w:val="21"/>
              </w:rPr>
            </w:pPr>
          </w:p>
        </w:tc>
      </w:tr>
      <w:tr w:rsidR="006E599A" w:rsidTr="00B6036D">
        <w:trPr>
          <w:trHeight w:val="735"/>
        </w:trPr>
        <w:tc>
          <w:tcPr>
            <w:tcW w:w="993" w:type="dxa"/>
            <w:vMerge/>
            <w:vAlign w:val="center"/>
          </w:tcPr>
          <w:p w:rsidR="006E599A" w:rsidRDefault="006E599A" w:rsidP="00B6036D">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B555AC">
            <w:pPr>
              <w:spacing w:after="62"/>
              <w:rPr>
                <w:rFonts w:ascii="Times New Roman" w:hAnsi="Times New Roman" w:cs="Times New Roman"/>
                <w:bCs/>
                <w:sz w:val="21"/>
                <w:szCs w:val="21"/>
              </w:rPr>
            </w:pPr>
            <w:r>
              <w:rPr>
                <w:rFonts w:ascii="Times New Roman" w:hAnsi="Times New Roman" w:cs="Times New Roman" w:hint="eastAsia"/>
                <w:bCs/>
                <w:sz w:val="21"/>
                <w:szCs w:val="21"/>
              </w:rPr>
              <w:t>8.2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275" w:type="dxa"/>
          </w:tcPr>
          <w:p w:rsidR="006E599A" w:rsidRDefault="006E599A" w:rsidP="00B6036D">
            <w:pPr>
              <w:spacing w:after="62"/>
              <w:rPr>
                <w:rFonts w:ascii="Times New Roman" w:hAnsi="Times New Roman" w:cs="Times New Roman"/>
                <w:bCs/>
                <w:sz w:val="21"/>
                <w:szCs w:val="21"/>
              </w:rPr>
            </w:pPr>
          </w:p>
        </w:tc>
        <w:tc>
          <w:tcPr>
            <w:tcW w:w="1275" w:type="dxa"/>
          </w:tcPr>
          <w:p w:rsidR="006E599A" w:rsidRDefault="006E599A" w:rsidP="00B6036D">
            <w:pPr>
              <w:spacing w:after="62"/>
              <w:rPr>
                <w:rFonts w:ascii="Times New Roman" w:hAnsi="Times New Roman" w:cs="Times New Roman"/>
                <w:bCs/>
                <w:sz w:val="21"/>
                <w:szCs w:val="21"/>
              </w:rPr>
            </w:pPr>
          </w:p>
        </w:tc>
        <w:tc>
          <w:tcPr>
            <w:tcW w:w="710" w:type="dxa"/>
          </w:tcPr>
          <w:p w:rsidR="006E599A" w:rsidRDefault="006E599A" w:rsidP="00B6036D">
            <w:pPr>
              <w:spacing w:after="62"/>
              <w:rPr>
                <w:rFonts w:ascii="Times New Roman" w:hAnsi="Times New Roman" w:cs="Times New Roman"/>
                <w:bCs/>
                <w:sz w:val="21"/>
                <w:szCs w:val="21"/>
              </w:rPr>
            </w:pPr>
          </w:p>
        </w:tc>
      </w:tr>
      <w:tr w:rsidR="006E599A" w:rsidTr="00B6036D">
        <w:trPr>
          <w:trHeight w:val="918"/>
        </w:trPr>
        <w:tc>
          <w:tcPr>
            <w:tcW w:w="993" w:type="dxa"/>
            <w:vMerge/>
            <w:vAlign w:val="center"/>
          </w:tcPr>
          <w:p w:rsidR="006E599A" w:rsidRDefault="006E599A" w:rsidP="00B6036D">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6E599A" w:rsidRDefault="006E599A" w:rsidP="00B6036D">
            <w:pPr>
              <w:spacing w:after="62"/>
              <w:jc w:val="center"/>
              <w:rPr>
                <w:rFonts w:ascii="Times New Roman" w:hAnsi="Times New Roman" w:cs="Times New Roman"/>
                <w:sz w:val="21"/>
                <w:szCs w:val="21"/>
              </w:rPr>
            </w:pPr>
          </w:p>
        </w:tc>
        <w:tc>
          <w:tcPr>
            <w:tcW w:w="2694" w:type="dxa"/>
            <w:vAlign w:val="center"/>
          </w:tcPr>
          <w:p w:rsidR="006E599A" w:rsidRDefault="006E599A" w:rsidP="00B555AC">
            <w:pPr>
              <w:spacing w:after="62"/>
              <w:rPr>
                <w:rFonts w:ascii="Times New Roman" w:hAnsi="Times New Roman" w:cs="Times New Roman"/>
                <w:bCs/>
                <w:sz w:val="21"/>
                <w:szCs w:val="21"/>
              </w:rPr>
            </w:pPr>
            <w:r>
              <w:rPr>
                <w:rFonts w:ascii="Times New Roman" w:hAnsi="Times New Roman" w:cs="Times New Roman" w:hint="eastAsia"/>
                <w:bCs/>
                <w:sz w:val="21"/>
                <w:szCs w:val="21"/>
              </w:rPr>
              <w:t>8.3</w:t>
            </w:r>
            <w:r>
              <w:rPr>
                <w:rFonts w:ascii="Times New Roman" w:hAnsi="Times New Roman" w:cs="Times New Roman" w:hint="eastAsia"/>
                <w:bCs/>
                <w:sz w:val="21"/>
                <w:szCs w:val="21"/>
              </w:rPr>
              <w:t>、保修期后继续支持维修，并按成本价标准收取维修及零件费用。</w:t>
            </w:r>
          </w:p>
        </w:tc>
        <w:tc>
          <w:tcPr>
            <w:tcW w:w="1275" w:type="dxa"/>
          </w:tcPr>
          <w:p w:rsidR="006E599A" w:rsidRDefault="006E599A" w:rsidP="00B6036D">
            <w:pPr>
              <w:spacing w:after="62"/>
              <w:rPr>
                <w:rFonts w:ascii="Times New Roman" w:hAnsi="Times New Roman" w:cs="Times New Roman"/>
                <w:bCs/>
                <w:sz w:val="21"/>
                <w:szCs w:val="21"/>
              </w:rPr>
            </w:pPr>
          </w:p>
        </w:tc>
        <w:tc>
          <w:tcPr>
            <w:tcW w:w="1275" w:type="dxa"/>
          </w:tcPr>
          <w:p w:rsidR="006E599A" w:rsidRDefault="006E599A" w:rsidP="00B6036D">
            <w:pPr>
              <w:spacing w:after="62"/>
              <w:rPr>
                <w:rFonts w:ascii="Times New Roman" w:hAnsi="Times New Roman" w:cs="Times New Roman"/>
                <w:bCs/>
                <w:sz w:val="21"/>
                <w:szCs w:val="21"/>
              </w:rPr>
            </w:pPr>
          </w:p>
        </w:tc>
        <w:tc>
          <w:tcPr>
            <w:tcW w:w="710" w:type="dxa"/>
          </w:tcPr>
          <w:p w:rsidR="006E599A" w:rsidRDefault="006E599A" w:rsidP="00B6036D">
            <w:pPr>
              <w:spacing w:after="62"/>
              <w:rPr>
                <w:rFonts w:ascii="Times New Roman" w:hAnsi="Times New Roman" w:cs="Times New Roman"/>
                <w:bCs/>
                <w:sz w:val="21"/>
                <w:szCs w:val="21"/>
              </w:rPr>
            </w:pPr>
          </w:p>
        </w:tc>
      </w:tr>
      <w:tr w:rsidR="006E599A" w:rsidTr="00B6036D">
        <w:trPr>
          <w:trHeight w:val="720"/>
        </w:trPr>
        <w:tc>
          <w:tcPr>
            <w:tcW w:w="993" w:type="dxa"/>
            <w:vAlign w:val="center"/>
          </w:tcPr>
          <w:p w:rsidR="006E599A" w:rsidRDefault="006E599A" w:rsidP="006E599A">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6E599A" w:rsidRDefault="006E599A" w:rsidP="00E15860">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694" w:type="dxa"/>
            <w:vAlign w:val="center"/>
          </w:tcPr>
          <w:p w:rsidR="006E599A" w:rsidRDefault="006E599A" w:rsidP="00E15860">
            <w:pPr>
              <w:spacing w:after="62"/>
              <w:rPr>
                <w:rFonts w:ascii="Times New Roman" w:hAnsi="Times New Roman" w:cs="Times New Roman"/>
                <w:sz w:val="21"/>
                <w:szCs w:val="21"/>
              </w:rPr>
            </w:pPr>
            <w:r w:rsidRPr="00D9379D">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r>
              <w:rPr>
                <w:rFonts w:ascii="Times New Roman" w:hAnsi="Times New Roman" w:cs="Times New Roman" w:hint="eastAsia"/>
                <w:sz w:val="21"/>
                <w:szCs w:val="21"/>
              </w:rPr>
              <w:t>。</w:t>
            </w:r>
          </w:p>
        </w:tc>
        <w:tc>
          <w:tcPr>
            <w:tcW w:w="1275" w:type="dxa"/>
          </w:tcPr>
          <w:p w:rsidR="006E599A" w:rsidRDefault="006E599A" w:rsidP="00B6036D">
            <w:pPr>
              <w:spacing w:after="62"/>
              <w:rPr>
                <w:rFonts w:ascii="Times New Roman" w:hAnsi="Times New Roman" w:cs="Times New Roman"/>
                <w:sz w:val="21"/>
                <w:szCs w:val="21"/>
              </w:rPr>
            </w:pPr>
          </w:p>
        </w:tc>
        <w:tc>
          <w:tcPr>
            <w:tcW w:w="1275" w:type="dxa"/>
          </w:tcPr>
          <w:p w:rsidR="006E599A" w:rsidRDefault="006E599A" w:rsidP="00B6036D">
            <w:pPr>
              <w:spacing w:after="62"/>
              <w:rPr>
                <w:rFonts w:ascii="Times New Roman" w:hAnsi="Times New Roman" w:cs="Times New Roman"/>
                <w:sz w:val="21"/>
                <w:szCs w:val="21"/>
              </w:rPr>
            </w:pPr>
          </w:p>
        </w:tc>
        <w:tc>
          <w:tcPr>
            <w:tcW w:w="710" w:type="dxa"/>
          </w:tcPr>
          <w:p w:rsidR="006E599A" w:rsidRDefault="006E599A" w:rsidP="00B6036D">
            <w:pPr>
              <w:spacing w:after="62"/>
              <w:rPr>
                <w:rFonts w:ascii="Times New Roman" w:hAnsi="Times New Roman" w:cs="Times New Roman"/>
                <w:sz w:val="21"/>
                <w:szCs w:val="21"/>
              </w:rPr>
            </w:pPr>
          </w:p>
        </w:tc>
      </w:tr>
      <w:tr w:rsidR="006E599A" w:rsidTr="00B6036D">
        <w:trPr>
          <w:trHeight w:val="720"/>
        </w:trPr>
        <w:tc>
          <w:tcPr>
            <w:tcW w:w="993" w:type="dxa"/>
            <w:vAlign w:val="center"/>
          </w:tcPr>
          <w:p w:rsidR="006E599A" w:rsidRDefault="006E599A" w:rsidP="006E599A">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6E599A" w:rsidRDefault="006E599A" w:rsidP="00E15860">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694" w:type="dxa"/>
            <w:vAlign w:val="center"/>
          </w:tcPr>
          <w:p w:rsidR="006E599A" w:rsidRDefault="006E599A" w:rsidP="00E15860">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275" w:type="dxa"/>
          </w:tcPr>
          <w:p w:rsidR="006E599A" w:rsidRDefault="006E599A" w:rsidP="00B6036D">
            <w:pPr>
              <w:spacing w:after="62"/>
              <w:rPr>
                <w:rFonts w:ascii="Times New Roman" w:hAnsi="Times New Roman" w:cs="Times New Roman"/>
                <w:sz w:val="21"/>
                <w:szCs w:val="21"/>
              </w:rPr>
            </w:pPr>
          </w:p>
        </w:tc>
        <w:tc>
          <w:tcPr>
            <w:tcW w:w="1275" w:type="dxa"/>
          </w:tcPr>
          <w:p w:rsidR="006E599A" w:rsidRDefault="006E599A" w:rsidP="00B6036D">
            <w:pPr>
              <w:spacing w:after="62"/>
              <w:rPr>
                <w:rFonts w:ascii="Times New Roman" w:hAnsi="Times New Roman" w:cs="Times New Roman"/>
                <w:sz w:val="21"/>
                <w:szCs w:val="21"/>
              </w:rPr>
            </w:pPr>
          </w:p>
        </w:tc>
        <w:tc>
          <w:tcPr>
            <w:tcW w:w="710" w:type="dxa"/>
          </w:tcPr>
          <w:p w:rsidR="006E599A" w:rsidRDefault="006E599A" w:rsidP="00B6036D">
            <w:pPr>
              <w:spacing w:after="62"/>
              <w:rPr>
                <w:rFonts w:ascii="Times New Roman" w:hAnsi="Times New Roman" w:cs="Times New Roman"/>
                <w:sz w:val="21"/>
                <w:szCs w:val="21"/>
              </w:rPr>
            </w:pPr>
          </w:p>
        </w:tc>
      </w:tr>
    </w:tbl>
    <w:p w:rsidR="00B6036D" w:rsidRPr="00B6036D" w:rsidRDefault="00B6036D">
      <w:pPr>
        <w:spacing w:after="62" w:line="360" w:lineRule="auto"/>
        <w:rPr>
          <w:rFonts w:ascii="Times New Roman" w:hAnsi="Times New Roman" w:cs="Times New Roman"/>
          <w:sz w:val="21"/>
          <w:szCs w:val="21"/>
        </w:rPr>
      </w:pPr>
    </w:p>
    <w:p w:rsidR="00652B8C" w:rsidRPr="00435574" w:rsidRDefault="00652B8C">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87056595"/>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sidRPr="006B6149">
        <w:rPr>
          <w:rFonts w:ascii="Times New Roman" w:hAnsi="Times New Roman" w:cs="Times New Roman"/>
          <w:sz w:val="21"/>
          <w:szCs w:val="21"/>
          <w:u w:val="single"/>
        </w:rPr>
        <w:t>________</w:t>
      </w:r>
      <w:r>
        <w:rPr>
          <w:rFonts w:ascii="Times New Roman" w:hAnsi="Times New Roman" w:cs="Times New Roman"/>
          <w:sz w:val="21"/>
          <w:szCs w:val="21"/>
        </w:rPr>
        <w:t xml:space="preserve">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932" w:type="dxa"/>
        <w:jc w:val="center"/>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8"/>
        <w:gridCol w:w="1250"/>
        <w:gridCol w:w="3827"/>
        <w:gridCol w:w="1134"/>
        <w:gridCol w:w="1134"/>
        <w:gridCol w:w="709"/>
      </w:tblGrid>
      <w:tr w:rsidR="008B7676" w:rsidRPr="00380035" w:rsidTr="00CA13A5">
        <w:trPr>
          <w:trHeight w:val="470"/>
          <w:jc w:val="center"/>
        </w:trPr>
        <w:tc>
          <w:tcPr>
            <w:tcW w:w="878" w:type="dxa"/>
            <w:vAlign w:val="center"/>
          </w:tcPr>
          <w:p w:rsidR="008B7676" w:rsidRPr="00380035" w:rsidRDefault="008B7676" w:rsidP="008B7676">
            <w:pPr>
              <w:spacing w:after="62"/>
              <w:jc w:val="center"/>
              <w:rPr>
                <w:rFonts w:ascii="Times New Roman" w:hAnsi="Times New Roman" w:cs="Times New Roman"/>
                <w:b/>
                <w:sz w:val="21"/>
                <w:szCs w:val="21"/>
              </w:rPr>
            </w:pPr>
            <w:r w:rsidRPr="00380035">
              <w:rPr>
                <w:rFonts w:ascii="Times New Roman" w:hAnsi="Times New Roman" w:cs="Times New Roman"/>
                <w:b/>
                <w:sz w:val="21"/>
                <w:szCs w:val="21"/>
              </w:rPr>
              <w:t>序号</w:t>
            </w:r>
          </w:p>
        </w:tc>
        <w:tc>
          <w:tcPr>
            <w:tcW w:w="1250" w:type="dxa"/>
            <w:vAlign w:val="center"/>
          </w:tcPr>
          <w:p w:rsidR="008B7676" w:rsidRPr="00380035" w:rsidRDefault="008B7676" w:rsidP="008B7676">
            <w:pPr>
              <w:spacing w:after="62"/>
              <w:jc w:val="center"/>
              <w:rPr>
                <w:b/>
                <w:sz w:val="21"/>
                <w:szCs w:val="21"/>
              </w:rPr>
            </w:pPr>
            <w:r w:rsidRPr="00380035">
              <w:rPr>
                <w:rFonts w:hAnsi="宋体"/>
                <w:b/>
                <w:sz w:val="21"/>
                <w:szCs w:val="21"/>
              </w:rPr>
              <w:t>参数项</w:t>
            </w:r>
          </w:p>
        </w:tc>
        <w:tc>
          <w:tcPr>
            <w:tcW w:w="3827" w:type="dxa"/>
            <w:vAlign w:val="center"/>
          </w:tcPr>
          <w:p w:rsidR="008B7676" w:rsidRPr="00380035" w:rsidRDefault="008B7676" w:rsidP="008B7676">
            <w:pPr>
              <w:spacing w:after="62"/>
              <w:jc w:val="center"/>
              <w:rPr>
                <w:rFonts w:ascii="Times New Roman" w:hAnsi="Times New Roman" w:cs="Times New Roman"/>
                <w:b/>
                <w:sz w:val="21"/>
                <w:szCs w:val="21"/>
              </w:rPr>
            </w:pPr>
            <w:r w:rsidRPr="00380035">
              <w:rPr>
                <w:rFonts w:ascii="Times New Roman" w:hAnsi="Times New Roman" w:cs="Times New Roman"/>
                <w:b/>
                <w:sz w:val="21"/>
                <w:szCs w:val="21"/>
              </w:rPr>
              <w:t>配置和技术规格要求</w:t>
            </w:r>
          </w:p>
        </w:tc>
        <w:tc>
          <w:tcPr>
            <w:tcW w:w="1134" w:type="dxa"/>
            <w:vAlign w:val="center"/>
          </w:tcPr>
          <w:p w:rsidR="008B7676" w:rsidRDefault="008B7676" w:rsidP="0030642C">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8B7676" w:rsidRDefault="008B7676" w:rsidP="0030642C">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709" w:type="dxa"/>
          </w:tcPr>
          <w:p w:rsidR="008B7676" w:rsidRDefault="008B7676" w:rsidP="0030642C">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8B7676" w:rsidRPr="00380035" w:rsidTr="00CA13A5">
        <w:trPr>
          <w:trHeight w:val="450"/>
          <w:jc w:val="center"/>
        </w:trPr>
        <w:tc>
          <w:tcPr>
            <w:tcW w:w="878" w:type="dxa"/>
            <w:vMerge w:val="restart"/>
            <w:vAlign w:val="center"/>
          </w:tcPr>
          <w:p w:rsidR="008B7676" w:rsidRPr="00380035" w:rsidRDefault="008B7676" w:rsidP="008B7676">
            <w:pPr>
              <w:spacing w:after="62"/>
              <w:jc w:val="center"/>
              <w:rPr>
                <w:rFonts w:ascii="Times New Roman" w:hAnsi="Times New Roman" w:cs="Times New Roman"/>
                <w:b/>
                <w:color w:val="000000"/>
                <w:sz w:val="21"/>
                <w:szCs w:val="21"/>
              </w:rPr>
            </w:pPr>
            <w:r w:rsidRPr="00380035">
              <w:rPr>
                <w:rFonts w:ascii="Times New Roman" w:hAnsi="Times New Roman" w:cs="Times New Roman"/>
                <w:b/>
                <w:color w:val="000000"/>
                <w:sz w:val="21"/>
                <w:szCs w:val="21"/>
              </w:rPr>
              <w:t>1</w:t>
            </w:r>
          </w:p>
        </w:tc>
        <w:tc>
          <w:tcPr>
            <w:tcW w:w="1250" w:type="dxa"/>
            <w:vMerge w:val="restart"/>
            <w:vAlign w:val="center"/>
          </w:tcPr>
          <w:p w:rsidR="008B7676" w:rsidRPr="00380035" w:rsidRDefault="008B7676" w:rsidP="008B7676">
            <w:pPr>
              <w:spacing w:after="62"/>
              <w:jc w:val="center"/>
              <w:rPr>
                <w:rFonts w:ascii="Times New Roman" w:hAnsi="Times New Roman" w:cs="Times New Roman"/>
                <w:b/>
                <w:color w:val="000000"/>
                <w:sz w:val="21"/>
                <w:szCs w:val="21"/>
              </w:rPr>
            </w:pPr>
            <w:r w:rsidRPr="00380035">
              <w:rPr>
                <w:rFonts w:ascii="Times New Roman" w:hAnsi="Times New Roman" w:cs="Times New Roman"/>
                <w:b/>
                <w:color w:val="000000"/>
                <w:sz w:val="21"/>
                <w:szCs w:val="21"/>
              </w:rPr>
              <w:t>SOA</w:t>
            </w:r>
            <w:r w:rsidRPr="00380035">
              <w:rPr>
                <w:rFonts w:ascii="Times New Roman" w:cs="Times New Roman"/>
                <w:b/>
                <w:color w:val="000000"/>
                <w:sz w:val="21"/>
                <w:szCs w:val="21"/>
              </w:rPr>
              <w:t>开发平台</w:t>
            </w:r>
          </w:p>
        </w:tc>
        <w:tc>
          <w:tcPr>
            <w:tcW w:w="3827" w:type="dxa"/>
          </w:tcPr>
          <w:p w:rsidR="008B7676" w:rsidRPr="00380035" w:rsidRDefault="008B7676" w:rsidP="008B7676">
            <w:pPr>
              <w:snapToGrid w:val="0"/>
              <w:spacing w:after="62" w:line="440" w:lineRule="exact"/>
              <w:contextualSpacing/>
              <w:jc w:val="left"/>
              <w:rPr>
                <w:rFonts w:ascii="Times New Roman" w:hAnsi="Times New Roman" w:cs="Times New Roman"/>
                <w:sz w:val="21"/>
                <w:szCs w:val="21"/>
              </w:rPr>
            </w:pPr>
            <w:r w:rsidRPr="00380035">
              <w:rPr>
                <w:rFonts w:ascii="Times New Roman" w:hAnsi="Times New Roman" w:cs="Times New Roman"/>
                <w:sz w:val="21"/>
                <w:szCs w:val="21"/>
              </w:rPr>
              <w:t>1.1</w:t>
            </w:r>
            <w:r w:rsidRPr="00380035">
              <w:rPr>
                <w:rFonts w:ascii="Times New Roman" w:hAnsi="Times New Roman" w:cs="Times New Roman" w:hint="eastAsia"/>
                <w:sz w:val="21"/>
                <w:szCs w:val="21"/>
              </w:rPr>
              <w:t>、采用</w:t>
            </w:r>
            <w:r w:rsidRPr="00380035">
              <w:rPr>
                <w:rFonts w:ascii="Times New Roman" w:hAnsi="Times New Roman" w:cs="Times New Roman" w:hint="eastAsia"/>
                <w:sz w:val="21"/>
                <w:szCs w:val="21"/>
              </w:rPr>
              <w:t>J2EE</w:t>
            </w:r>
            <w:r w:rsidRPr="00380035">
              <w:rPr>
                <w:rFonts w:ascii="Times New Roman" w:hAnsi="Times New Roman" w:cs="Times New Roman" w:hint="eastAsia"/>
                <w:sz w:val="21"/>
                <w:szCs w:val="21"/>
              </w:rPr>
              <w:t>语言，</w:t>
            </w:r>
            <w:r w:rsidRPr="00380035">
              <w:rPr>
                <w:rFonts w:ascii="Times New Roman" w:hAnsi="Times New Roman" w:cs="Times New Roman" w:hint="eastAsia"/>
                <w:sz w:val="21"/>
                <w:szCs w:val="21"/>
              </w:rPr>
              <w:t>B/S</w:t>
            </w:r>
            <w:r w:rsidRPr="00380035">
              <w:rPr>
                <w:rFonts w:ascii="Times New Roman" w:hAnsi="Times New Roman" w:cs="Times New Roman" w:hint="eastAsia"/>
                <w:sz w:val="21"/>
                <w:szCs w:val="21"/>
              </w:rPr>
              <w:t>结构，利用</w:t>
            </w:r>
            <w:r w:rsidRPr="00380035">
              <w:rPr>
                <w:rFonts w:ascii="Times New Roman" w:hAnsi="Times New Roman" w:cs="Times New Roman" w:hint="eastAsia"/>
                <w:sz w:val="21"/>
                <w:szCs w:val="21"/>
              </w:rPr>
              <w:t>JAVA</w:t>
            </w:r>
            <w:r w:rsidRPr="00380035">
              <w:rPr>
                <w:rFonts w:ascii="Times New Roman" w:hAnsi="Times New Roman" w:cs="Times New Roman" w:hint="eastAsia"/>
                <w:sz w:val="21"/>
                <w:szCs w:val="21"/>
              </w:rPr>
              <w:t>、</w:t>
            </w:r>
            <w:r w:rsidRPr="00380035">
              <w:rPr>
                <w:rFonts w:ascii="Times New Roman" w:hAnsi="Times New Roman" w:cs="Times New Roman" w:hint="eastAsia"/>
                <w:sz w:val="21"/>
                <w:szCs w:val="21"/>
              </w:rPr>
              <w:t>Web Service</w:t>
            </w:r>
            <w:r w:rsidRPr="00380035">
              <w:rPr>
                <w:rFonts w:ascii="Times New Roman" w:hAnsi="Times New Roman" w:cs="Times New Roman" w:hint="eastAsia"/>
                <w:sz w:val="21"/>
                <w:szCs w:val="21"/>
              </w:rPr>
              <w:t>、</w:t>
            </w:r>
            <w:r w:rsidRPr="00380035">
              <w:rPr>
                <w:rFonts w:ascii="Times New Roman" w:hAnsi="Times New Roman" w:cs="Times New Roman" w:hint="eastAsia"/>
                <w:sz w:val="21"/>
                <w:szCs w:val="21"/>
              </w:rPr>
              <w:t>XML</w:t>
            </w:r>
            <w:r w:rsidRPr="00380035">
              <w:rPr>
                <w:rFonts w:ascii="Times New Roman" w:hAnsi="Times New Roman" w:cs="Times New Roman" w:hint="eastAsia"/>
                <w:sz w:val="21"/>
                <w:szCs w:val="21"/>
              </w:rPr>
              <w:t>等成熟技术，具有方便的跨平台程序移植性和良好的可扩展性。</w:t>
            </w:r>
          </w:p>
        </w:tc>
        <w:tc>
          <w:tcPr>
            <w:tcW w:w="1134" w:type="dxa"/>
          </w:tcPr>
          <w:p w:rsidR="008B7676" w:rsidRPr="00380035" w:rsidRDefault="008B7676" w:rsidP="008B7676">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45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hAnsi="Times New Roman" w:cs="Times New Roman"/>
                <w:sz w:val="21"/>
                <w:szCs w:val="21"/>
              </w:rPr>
            </w:pPr>
            <w:r w:rsidRPr="00380035">
              <w:rPr>
                <w:rFonts w:ascii="Times New Roman" w:hAnsi="Times New Roman" w:cs="Times New Roman" w:hint="eastAsia"/>
                <w:sz w:val="21"/>
                <w:szCs w:val="21"/>
              </w:rPr>
              <w:t>▲</w:t>
            </w:r>
            <w:r w:rsidRPr="00380035">
              <w:rPr>
                <w:rFonts w:ascii="Times New Roman" w:hAnsi="Times New Roman" w:cs="Times New Roman"/>
                <w:sz w:val="21"/>
                <w:szCs w:val="21"/>
              </w:rPr>
              <w:t>1.2</w:t>
            </w:r>
            <w:r w:rsidRPr="00380035">
              <w:rPr>
                <w:rFonts w:ascii="Times New Roman" w:hAnsi="Times New Roman" w:cs="Times New Roman"/>
                <w:sz w:val="21"/>
                <w:szCs w:val="21"/>
              </w:rPr>
              <w:t>、</w:t>
            </w:r>
            <w:r w:rsidRPr="00380035">
              <w:rPr>
                <w:rFonts w:ascii="Times New Roman" w:hAnsi="Times New Roman" w:cs="Times New Roman" w:hint="eastAsia"/>
                <w:sz w:val="21"/>
                <w:szCs w:val="21"/>
              </w:rPr>
              <w:t>支持</w:t>
            </w:r>
            <w:r w:rsidRPr="00380035">
              <w:rPr>
                <w:rFonts w:ascii="Times New Roman" w:hAnsi="Times New Roman" w:cs="Times New Roman" w:hint="eastAsia"/>
                <w:sz w:val="21"/>
                <w:szCs w:val="21"/>
              </w:rPr>
              <w:t>SOA</w:t>
            </w:r>
            <w:r w:rsidRPr="00380035">
              <w:rPr>
                <w:rFonts w:ascii="Times New Roman" w:hAnsi="Times New Roman" w:cs="Times New Roman" w:hint="eastAsia"/>
                <w:sz w:val="21"/>
                <w:szCs w:val="21"/>
              </w:rPr>
              <w:t>（面向服务的体系架构），具备技术模型简单化、开发过程一体化、业务组件实用化的显著特性，为各种复杂应用系统提供标准、安全、集成、高效的开发平台。（提供具有</w:t>
            </w:r>
            <w:r w:rsidRPr="00380035">
              <w:rPr>
                <w:rFonts w:ascii="Times New Roman" w:hAnsi="Times New Roman" w:cs="Times New Roman" w:hint="eastAsia"/>
                <w:sz w:val="21"/>
                <w:szCs w:val="21"/>
              </w:rPr>
              <w:t>SOA</w:t>
            </w:r>
            <w:r w:rsidRPr="00380035">
              <w:rPr>
                <w:rFonts w:ascii="Times New Roman" w:hAnsi="Times New Roman" w:cs="Times New Roman" w:hint="eastAsia"/>
                <w:sz w:val="21"/>
                <w:szCs w:val="21"/>
              </w:rPr>
              <w:t>开发平台的知识产权、软件著作权或软件产品检测报告作为证明材料，原件备查）</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114"/>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hAnsi="Times New Roman" w:cs="Times New Roman"/>
                <w:sz w:val="21"/>
                <w:szCs w:val="21"/>
              </w:rPr>
            </w:pPr>
            <w:r w:rsidRPr="00380035">
              <w:rPr>
                <w:rFonts w:ascii="Times New Roman" w:hAnsi="Times New Roman" w:cs="Times New Roman"/>
                <w:sz w:val="21"/>
                <w:szCs w:val="21"/>
              </w:rPr>
              <w:t>1.3</w:t>
            </w:r>
            <w:r w:rsidRPr="00380035">
              <w:rPr>
                <w:rFonts w:ascii="Times New Roman" w:hAnsi="Times New Roman" w:cs="Times New Roman"/>
                <w:sz w:val="21"/>
                <w:szCs w:val="21"/>
              </w:rPr>
              <w:t>、</w:t>
            </w:r>
            <w:r w:rsidRPr="00380035">
              <w:rPr>
                <w:rFonts w:ascii="Times New Roman" w:hAnsi="Times New Roman" w:cs="Times New Roman" w:hint="eastAsia"/>
                <w:sz w:val="21"/>
                <w:szCs w:val="21"/>
              </w:rPr>
              <w:t>支持采用</w:t>
            </w:r>
            <w:r w:rsidRPr="00380035">
              <w:rPr>
                <w:rFonts w:ascii="Times New Roman" w:hAnsi="Times New Roman" w:cs="Times New Roman" w:hint="eastAsia"/>
                <w:sz w:val="21"/>
                <w:szCs w:val="21"/>
              </w:rPr>
              <w:t>ESB</w:t>
            </w:r>
            <w:r w:rsidRPr="00380035">
              <w:rPr>
                <w:rFonts w:ascii="Times New Roman" w:hAnsi="Times New Roman" w:cs="Times New Roman" w:hint="eastAsia"/>
                <w:sz w:val="21"/>
                <w:szCs w:val="21"/>
              </w:rPr>
              <w:t>企业服务总线形式，作为连接深圳技术大学数字档案管理系统内部各服务组件的连接中枢，消除各服务间的通信差异，实现系统各服务的分布式拆分与部署</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112"/>
          <w:jc w:val="center"/>
        </w:trPr>
        <w:tc>
          <w:tcPr>
            <w:tcW w:w="878" w:type="dxa"/>
            <w:vMerge w:val="restart"/>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2</w:t>
            </w:r>
          </w:p>
        </w:tc>
        <w:tc>
          <w:tcPr>
            <w:tcW w:w="1250" w:type="dxa"/>
            <w:vMerge w:val="restart"/>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Calibri" w:cs="Times New Roman"/>
                <w:b/>
                <w:color w:val="000000"/>
                <w:sz w:val="21"/>
                <w:szCs w:val="21"/>
              </w:rPr>
              <w:t>全文检索系统</w:t>
            </w: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2.1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系统应提供类似</w:t>
            </w:r>
            <w:r w:rsidRPr="00380035">
              <w:rPr>
                <w:rFonts w:ascii="Times New Roman" w:eastAsia="宋体" w:hAnsi="Times New Roman" w:cs="Times New Roman" w:hint="eastAsia"/>
                <w:sz w:val="21"/>
                <w:szCs w:val="21"/>
              </w:rPr>
              <w:t>Google</w:t>
            </w:r>
            <w:r w:rsidRPr="00380035">
              <w:rPr>
                <w:rFonts w:ascii="Times New Roman" w:eastAsia="宋体" w:hAnsi="Times New Roman" w:cs="Times New Roman" w:hint="eastAsia"/>
                <w:sz w:val="21"/>
                <w:szCs w:val="21"/>
              </w:rPr>
              <w:t>、百度的检索模式，可对各种格式的文档、数据库等异质海量信息实现统一检索。（提供具有全文检索的知识产权、软件著作权或软件产品检测报告作为证明材料，原件备查）</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112"/>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2.2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应支持对于各类档案的条目级数据，由档案管理人员自定义条目及其著录项的索引配置生成，对于关系型数据库中的字段生成半结构化的索引文件，并支持将检索关键字在条目、全文中进行比对，以进一步缩小检索范围，优化检索结果</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112"/>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2.3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系统应支持对于</w:t>
            </w:r>
            <w:r w:rsidRPr="00380035">
              <w:rPr>
                <w:rFonts w:ascii="Times New Roman" w:eastAsia="宋体" w:hAnsi="Times New Roman" w:cs="Times New Roman" w:hint="eastAsia"/>
                <w:sz w:val="21"/>
                <w:szCs w:val="21"/>
              </w:rPr>
              <w:t>doc</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htm</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txt</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pdf</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ppt</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xls</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docx</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pptx</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xlsx</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tiff</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jpg</w:t>
            </w:r>
            <w:r w:rsidRPr="00380035">
              <w:rPr>
                <w:rFonts w:ascii="Times New Roman" w:eastAsia="宋体" w:hAnsi="Times New Roman" w:cs="Times New Roman" w:hint="eastAsia"/>
                <w:sz w:val="21"/>
                <w:szCs w:val="21"/>
              </w:rPr>
              <w:t>等格式的文件抽取生成索引文件</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1394"/>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2.4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系统应支持多个关键词分隔同时检索、关键词信息的全词匹配条件设置、基于结果的二次检索、基于分类导航信息的渐进式检索、高级检索等</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1024"/>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rFonts w:hAnsi="宋体"/>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2.5</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系统支持直接将检索得出的档案条目信息进行个人收藏，以备对于个人常用档案信息直接利用或发起借阅</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rFonts w:hAnsi="宋体"/>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2.6</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应支持分布式全文检索及全文检索集群化配置方案，支持基于</w:t>
            </w:r>
            <w:r w:rsidRPr="00380035">
              <w:rPr>
                <w:rFonts w:ascii="Times New Roman" w:eastAsia="宋体" w:hAnsi="Times New Roman" w:cs="Times New Roman" w:hint="eastAsia"/>
                <w:sz w:val="21"/>
                <w:szCs w:val="21"/>
              </w:rPr>
              <w:t>zookeeper</w:t>
            </w:r>
            <w:r w:rsidRPr="00380035">
              <w:rPr>
                <w:rFonts w:ascii="Times New Roman" w:eastAsia="宋体" w:hAnsi="Times New Roman" w:cs="Times New Roman" w:hint="eastAsia"/>
                <w:sz w:val="21"/>
                <w:szCs w:val="21"/>
              </w:rPr>
              <w:t>管理下的分布式全文检索集群</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1550"/>
          <w:jc w:val="center"/>
        </w:trPr>
        <w:tc>
          <w:tcPr>
            <w:tcW w:w="878" w:type="dxa"/>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kern w:val="0"/>
                <w:sz w:val="21"/>
                <w:szCs w:val="21"/>
              </w:rPr>
              <w:t>▲</w:t>
            </w:r>
            <w:r w:rsidRPr="00380035">
              <w:rPr>
                <w:rFonts w:ascii="Times New Roman" w:eastAsia="宋体" w:hAnsi="Times New Roman" w:cs="Times New Roman"/>
                <w:b/>
                <w:color w:val="000000"/>
                <w:sz w:val="21"/>
                <w:szCs w:val="21"/>
              </w:rPr>
              <w:t>3</w:t>
            </w:r>
          </w:p>
        </w:tc>
        <w:tc>
          <w:tcPr>
            <w:tcW w:w="1250" w:type="dxa"/>
            <w:vAlign w:val="center"/>
          </w:tcPr>
          <w:p w:rsidR="008B7676" w:rsidRPr="00380035" w:rsidRDefault="008B7676" w:rsidP="008B7676">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电子文件与电子档案长期保存系统（提供具有电子文件与电子档案长期保存系统的知识产权、软件著作权或软件产品检测报</w:t>
            </w:r>
            <w:r w:rsidRPr="00380035">
              <w:rPr>
                <w:rFonts w:ascii="Calibri" w:eastAsia="宋体" w:hAnsi="Calibri" w:cs="Times New Roman" w:hint="eastAsia"/>
                <w:b/>
                <w:color w:val="000000"/>
                <w:sz w:val="21"/>
                <w:szCs w:val="21"/>
              </w:rPr>
              <w:lastRenderedPageBreak/>
              <w:t>告作为证明材料，原件备查）</w:t>
            </w: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color w:val="000000"/>
                <w:sz w:val="21"/>
                <w:szCs w:val="21"/>
              </w:rPr>
            </w:pPr>
            <w:r w:rsidRPr="00380035">
              <w:rPr>
                <w:rFonts w:ascii="Times New Roman" w:eastAsia="宋体" w:hAnsi="Times New Roman" w:cs="Times New Roman" w:hint="eastAsia"/>
                <w:sz w:val="21"/>
                <w:szCs w:val="21"/>
              </w:rPr>
              <w:lastRenderedPageBreak/>
              <w:t>系统应符合国家档案局</w:t>
            </w:r>
            <w:r w:rsidRPr="00380035">
              <w:rPr>
                <w:rFonts w:ascii="Times New Roman" w:eastAsia="宋体" w:hAnsi="Times New Roman" w:cs="Times New Roman"/>
                <w:sz w:val="21"/>
                <w:szCs w:val="21"/>
              </w:rPr>
              <w:t>DA T46</w:t>
            </w:r>
            <w:r w:rsidRPr="00380035">
              <w:rPr>
                <w:rFonts w:ascii="Times New Roman" w:eastAsia="宋体" w:hAnsi="Times New Roman" w:cs="Times New Roman" w:hint="eastAsia"/>
                <w:sz w:val="21"/>
                <w:szCs w:val="21"/>
              </w:rPr>
              <w:t>《文书类电子文件元数据方案》，同时兼容和支持都柏林核心元数据、自定义元数据，可自定义配置和管理简单性、容器型和复合型元数据，系统应支持电子文件原文校验功能，通过数字摘要算法生成电子文件签名值，并自动校验电子文件原文是否被人篡改；系统应符合</w:t>
            </w:r>
            <w:r w:rsidRPr="00380035">
              <w:rPr>
                <w:rFonts w:ascii="Times New Roman" w:eastAsia="宋体" w:hAnsi="Times New Roman" w:cs="Times New Roman"/>
                <w:sz w:val="21"/>
                <w:szCs w:val="21"/>
              </w:rPr>
              <w:t>DA T47</w:t>
            </w:r>
            <w:r w:rsidRPr="00380035">
              <w:rPr>
                <w:rFonts w:ascii="Times New Roman" w:eastAsia="宋体" w:hAnsi="Times New Roman" w:cs="Times New Roman" w:hint="eastAsia"/>
                <w:sz w:val="21"/>
                <w:szCs w:val="21"/>
              </w:rPr>
              <w:t>《版式电子文件长期保存格式需求》，支持自动将前端业务系统、离线电子文件、数字化文件与各种数据来源文件转换为格</w:t>
            </w:r>
            <w:r w:rsidRPr="00380035">
              <w:rPr>
                <w:rFonts w:ascii="Times New Roman" w:eastAsia="宋体" w:hAnsi="Times New Roman" w:cs="Times New Roman" w:hint="eastAsia"/>
                <w:sz w:val="21"/>
                <w:szCs w:val="21"/>
              </w:rPr>
              <w:lastRenderedPageBreak/>
              <w:t>式开放、自包含、自描述、显示一致性的长期保存格式文件。系统应支持基于</w:t>
            </w:r>
            <w:r w:rsidRPr="00380035">
              <w:rPr>
                <w:rFonts w:ascii="Times New Roman" w:eastAsia="宋体" w:hAnsi="Times New Roman" w:cs="Times New Roman" w:hint="eastAsia"/>
                <w:sz w:val="21"/>
                <w:szCs w:val="21"/>
              </w:rPr>
              <w:t>DA T48</w:t>
            </w:r>
            <w:r w:rsidRPr="00380035">
              <w:rPr>
                <w:rFonts w:ascii="Times New Roman" w:eastAsia="宋体" w:hAnsi="Times New Roman" w:cs="Times New Roman" w:hint="eastAsia"/>
                <w:sz w:val="21"/>
                <w:szCs w:val="21"/>
              </w:rPr>
              <w:t>《基于</w:t>
            </w:r>
            <w:r w:rsidRPr="00380035">
              <w:rPr>
                <w:rFonts w:ascii="Times New Roman" w:eastAsia="宋体" w:hAnsi="Times New Roman" w:cs="Times New Roman" w:hint="eastAsia"/>
                <w:sz w:val="21"/>
                <w:szCs w:val="21"/>
              </w:rPr>
              <w:t>XML</w:t>
            </w:r>
            <w:r w:rsidRPr="00380035">
              <w:rPr>
                <w:rFonts w:ascii="Times New Roman" w:eastAsia="宋体" w:hAnsi="Times New Roman" w:cs="Times New Roman" w:hint="eastAsia"/>
                <w:sz w:val="21"/>
                <w:szCs w:val="21"/>
              </w:rPr>
              <w:t>的电子文件封装规范》，提供电子文件封装数据包导出与专用电子文件包浏览工具，实现电子文件及其元数据信息的长久保存</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983"/>
          <w:jc w:val="center"/>
        </w:trPr>
        <w:tc>
          <w:tcPr>
            <w:tcW w:w="878" w:type="dxa"/>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kern w:val="0"/>
                <w:sz w:val="21"/>
                <w:szCs w:val="21"/>
              </w:rPr>
              <w:lastRenderedPageBreak/>
              <w:t>▲</w:t>
            </w:r>
            <w:r w:rsidRPr="00380035">
              <w:rPr>
                <w:rFonts w:ascii="Times New Roman" w:eastAsia="宋体" w:hAnsi="Times New Roman" w:cs="Times New Roman"/>
                <w:b/>
                <w:color w:val="000000"/>
                <w:sz w:val="21"/>
                <w:szCs w:val="21"/>
              </w:rPr>
              <w:t>4</w:t>
            </w:r>
          </w:p>
        </w:tc>
        <w:tc>
          <w:tcPr>
            <w:tcW w:w="1250" w:type="dxa"/>
            <w:vAlign w:val="center"/>
          </w:tcPr>
          <w:p w:rsidR="008B7676" w:rsidRPr="00380035" w:rsidRDefault="008B7676" w:rsidP="008B7676">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离线客户端系统</w:t>
            </w: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支持离线客户端导出、授权、条目著录、原文上传、数据挂接、档案批量整理、自动档号生成、数据校验与审核、</w:t>
            </w:r>
            <w:r w:rsidRPr="00380035">
              <w:rPr>
                <w:rFonts w:ascii="Times New Roman" w:eastAsia="宋体" w:hAnsi="Times New Roman" w:cs="Times New Roman" w:hint="eastAsia"/>
                <w:sz w:val="21"/>
                <w:szCs w:val="21"/>
              </w:rPr>
              <w:t>web</w:t>
            </w:r>
            <w:r w:rsidRPr="00380035">
              <w:rPr>
                <w:rFonts w:ascii="Times New Roman" w:eastAsia="宋体" w:hAnsi="Times New Roman" w:cs="Times New Roman" w:hint="eastAsia"/>
                <w:sz w:val="21"/>
                <w:szCs w:val="21"/>
              </w:rPr>
              <w:t>服务注册与数据同步（提供具有离线客户端系统的知识产权、软件著作权或软件产品检测报告作为证明材料，原件备查）</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1230"/>
          <w:jc w:val="center"/>
        </w:trPr>
        <w:tc>
          <w:tcPr>
            <w:tcW w:w="878" w:type="dxa"/>
            <w:vMerge w:val="restart"/>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5</w:t>
            </w:r>
          </w:p>
        </w:tc>
        <w:tc>
          <w:tcPr>
            <w:tcW w:w="1250" w:type="dxa"/>
            <w:vMerge w:val="restart"/>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Calibri" w:cs="Times New Roman"/>
                <w:b/>
                <w:color w:val="000000"/>
                <w:sz w:val="21"/>
                <w:szCs w:val="21"/>
              </w:rPr>
              <w:t>档案收集子系统</w:t>
            </w: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5.1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支持面向深圳技术大学校内各部门用户、各档案类别提供档案收集功能，所覆盖的用户与档案类别应不受软件</w:t>
            </w:r>
            <w:r w:rsidRPr="00380035">
              <w:rPr>
                <w:rFonts w:ascii="Times New Roman" w:eastAsia="宋体" w:hAnsi="Times New Roman" w:cs="Times New Roman" w:hint="eastAsia"/>
                <w:sz w:val="21"/>
                <w:szCs w:val="21"/>
              </w:rPr>
              <w:t>license</w:t>
            </w:r>
            <w:r w:rsidRPr="00380035">
              <w:rPr>
                <w:rFonts w:ascii="Times New Roman" w:eastAsia="宋体" w:hAnsi="Times New Roman" w:cs="Times New Roman" w:hint="eastAsia"/>
                <w:sz w:val="21"/>
                <w:szCs w:val="21"/>
              </w:rPr>
              <w:t>限制</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825"/>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rFonts w:hAnsi="宋体"/>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5.2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电子文件与电子档案四性校验检测，校验电子文件与档案真实性、完整性、可用性与安全性（提供具有电子文件与电子档案四性检测系统的知识产权、软件著作权或软件产品检测报告作为证明材料，原件备查）</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1175"/>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rFonts w:hAnsi="宋体"/>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5.</w:t>
            </w:r>
            <w:r w:rsidRPr="00380035">
              <w:rPr>
                <w:rFonts w:ascii="Times New Roman" w:hAnsi="Times New Roman" w:cs="Times New Roman" w:hint="eastAsia"/>
                <w:sz w:val="21"/>
                <w:szCs w:val="21"/>
              </w:rPr>
              <w:t>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支持已有档案条目信息与原文数据信息批量导入至现有系统，同时提供数据导入预览、数据合规性校验与可视化的数据导入错误报告</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8B7676">
        <w:trPr>
          <w:trHeight w:val="841"/>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5.4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支持采用本地客户端的形式，连接电脑扫描仪，将传统纸质文件进行扫描、图像处理与命名，并将数据直接导入系统，支持在线</w:t>
            </w:r>
            <w:r w:rsidRPr="00380035">
              <w:rPr>
                <w:rFonts w:ascii="Times New Roman" w:eastAsia="宋体" w:hAnsi="Times New Roman" w:cs="Times New Roman" w:hint="eastAsia"/>
                <w:sz w:val="21"/>
                <w:szCs w:val="21"/>
              </w:rPr>
              <w:t>OCR</w:t>
            </w:r>
            <w:r w:rsidRPr="00380035">
              <w:rPr>
                <w:rFonts w:ascii="Times New Roman" w:eastAsia="宋体" w:hAnsi="Times New Roman" w:cs="Times New Roman" w:hint="eastAsia"/>
                <w:sz w:val="21"/>
                <w:szCs w:val="21"/>
              </w:rPr>
              <w:t>识别的方式，获取档</w:t>
            </w:r>
            <w:r w:rsidRPr="00380035">
              <w:rPr>
                <w:rFonts w:ascii="Times New Roman" w:eastAsia="宋体" w:hAnsi="Times New Roman" w:cs="Times New Roman" w:hint="eastAsia"/>
                <w:sz w:val="21"/>
                <w:szCs w:val="21"/>
              </w:rPr>
              <w:lastRenderedPageBreak/>
              <w:t>案原文内容数据，并将其与档案条目字段映射。</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411"/>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5.5</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支持档案条目著录信息，可采取数据字典、档案分类参考、必录项、文本项、日历选择、数据自增长、字段批量调整、档案原文元数据信息自动提取生成档案著录字段的形式，辅助人工提高档案数据采集效率</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408"/>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5.6</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支持档案原文上传、批量上传、无条目下自动提取元数据信息构建条目与档案原文关联关系，同时提供断点续传机制</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408"/>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5.7</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支持在线接收电子档案</w:t>
            </w:r>
            <w:r w:rsidRPr="00380035">
              <w:rPr>
                <w:rFonts w:ascii="Times New Roman" w:eastAsia="宋体" w:hAnsi="Times New Roman" w:cs="Times New Roman" w:hint="eastAsia"/>
                <w:sz w:val="21"/>
                <w:szCs w:val="21"/>
              </w:rPr>
              <w:t>SIP</w:t>
            </w:r>
            <w:r w:rsidRPr="00380035">
              <w:rPr>
                <w:rFonts w:ascii="Times New Roman" w:eastAsia="宋体" w:hAnsi="Times New Roman" w:cs="Times New Roman" w:hint="eastAsia"/>
                <w:sz w:val="21"/>
                <w:szCs w:val="21"/>
              </w:rPr>
              <w:t>包</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408"/>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5.</w:t>
            </w:r>
            <w:r w:rsidRPr="00380035">
              <w:rPr>
                <w:rFonts w:ascii="Times New Roman" w:hAnsi="Times New Roman" w:cs="Times New Roman" w:hint="eastAsia"/>
                <w:sz w:val="21"/>
                <w:szCs w:val="21"/>
              </w:rPr>
              <w:t>8</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支持对于来自于业务系统接口、电子档案包、离线客户端等各种格式数据的数据校验、审核、流转与分发配置，可直接将其存入档案库，也可定义不同来源数据的管理流程</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408"/>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5.</w:t>
            </w:r>
            <w:r w:rsidRPr="00380035">
              <w:rPr>
                <w:rFonts w:ascii="Times New Roman" w:hAnsi="Times New Roman" w:cs="Times New Roman" w:hint="eastAsia"/>
                <w:sz w:val="21"/>
                <w:szCs w:val="21"/>
              </w:rPr>
              <w:t>9</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以图形化流程的形式，显示不同档案归档流程，应支持图形化与传统的列表式展示方式，归档数据采取流程驱动的方式，实现电子文件归档流程的全程记录、跟踪、回溯、审批留痕、线上交互、业务变量设置与分支条件管理、流程复制与版本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hAnsi="Times New Roman" w:cs="Times New Roman"/>
                <w:sz w:val="21"/>
                <w:szCs w:val="21"/>
              </w:rPr>
            </w:pPr>
            <w:r w:rsidRPr="00380035">
              <w:rPr>
                <w:rFonts w:ascii="Times New Roman" w:eastAsia="宋体" w:hAnsi="Times New Roman" w:cs="Times New Roman" w:hint="eastAsia"/>
                <w:sz w:val="21"/>
                <w:szCs w:val="21"/>
              </w:rPr>
              <w:t>5.</w:t>
            </w:r>
            <w:r w:rsidRPr="00380035">
              <w:rPr>
                <w:rFonts w:ascii="Times New Roman" w:hAnsi="Times New Roman" w:cs="Times New Roman" w:hint="eastAsia"/>
                <w:sz w:val="21"/>
                <w:szCs w:val="21"/>
              </w:rPr>
              <w:t>10</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支持在归档业务流程中，根据不同节点参与人员的业务水平与角色职责，设置在不同流程、同一流程不同节点下人员的业务表单、字段显示与功能权限管控</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restart"/>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lastRenderedPageBreak/>
              <w:t>6</w:t>
            </w:r>
          </w:p>
        </w:tc>
        <w:tc>
          <w:tcPr>
            <w:tcW w:w="1250" w:type="dxa"/>
            <w:vMerge w:val="restart"/>
            <w:vAlign w:val="center"/>
          </w:tcPr>
          <w:p w:rsidR="008B7676" w:rsidRPr="00380035" w:rsidRDefault="008B7676" w:rsidP="008B7676">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档案管理子系统</w:t>
            </w: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6.1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不同档案种类设置档案业务管理模板，将档案元数据、分类方案、归档范围与保管期限、档号生成规则、业务排序规则、数据分组规则等内置于档案管理模板，基于业务模板可进行全局与个性化档案数据库的建立，以上均应满足可扩展的业务需求，档案门类、档案库与档案业务管理规则可灵活调整</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6.2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支持在不同档案类别下设置多个档案库，支持工程项目档案、传统立卷档案与一文一件等多种模式的档案管理，支持各档案库件的关联关系设置、关联关键字段设置、档案库索引设置</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6.3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条目与原文数据批量导入、导出，条目数据复制、粘贴，支持档案数据一键化自动排序、生成档号，并可对于档案进行组卷、装盒、拆卷、插件、序号调整、批量修改与替换等操作，支持档案自定义灵活展现，自动打印报表，并可支持档案数据在装盒后，一键调用实体档案库房图形化模块，快速进行档案定位</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6.4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支持以类</w:t>
            </w:r>
            <w:r w:rsidRPr="00380035">
              <w:rPr>
                <w:rFonts w:ascii="Times New Roman" w:eastAsia="宋体" w:hAnsi="Times New Roman" w:cs="Times New Roman" w:hint="eastAsia"/>
                <w:sz w:val="21"/>
                <w:szCs w:val="21"/>
              </w:rPr>
              <w:t>excel</w:t>
            </w:r>
            <w:r w:rsidRPr="00380035">
              <w:rPr>
                <w:rFonts w:ascii="Times New Roman" w:eastAsia="宋体" w:hAnsi="Times New Roman" w:cs="Times New Roman" w:hint="eastAsia"/>
                <w:sz w:val="21"/>
                <w:szCs w:val="21"/>
              </w:rPr>
              <w:t>形式的报表编辑工具，直接生成各类档案</w:t>
            </w:r>
            <w:r w:rsidRPr="00380035">
              <w:rPr>
                <w:rFonts w:ascii="Times New Roman" w:eastAsia="宋体" w:hAnsi="Times New Roman" w:cs="Times New Roman" w:hint="eastAsia"/>
                <w:sz w:val="21"/>
                <w:szCs w:val="21"/>
              </w:rPr>
              <w:t xml:space="preserve"> </w:t>
            </w:r>
            <w:r w:rsidRPr="00380035">
              <w:rPr>
                <w:rFonts w:ascii="Times New Roman" w:eastAsia="宋体" w:hAnsi="Times New Roman" w:cs="Times New Roman" w:hint="eastAsia"/>
                <w:sz w:val="21"/>
                <w:szCs w:val="21"/>
              </w:rPr>
              <w:t>，可在线打印</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6.5</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支持以传统表格、图表形式统计档案管理工作关键维度，如归档量、档案借阅利用统计等，并可将生成的报表数据导出至本地，形成可供档案管理员编辑的表格文件</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6.6</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支持档案年报数据</w:t>
            </w:r>
            <w:r w:rsidRPr="00380035">
              <w:rPr>
                <w:rFonts w:ascii="Times New Roman" w:eastAsia="宋体" w:hAnsi="Times New Roman" w:cs="Times New Roman" w:hint="eastAsia"/>
                <w:sz w:val="21"/>
                <w:szCs w:val="21"/>
              </w:rPr>
              <w:t xml:space="preserve"> </w:t>
            </w:r>
            <w:r w:rsidRPr="00380035">
              <w:rPr>
                <w:rFonts w:ascii="Times New Roman" w:eastAsia="宋体" w:hAnsi="Times New Roman" w:cs="Times New Roman" w:hint="eastAsia"/>
                <w:sz w:val="21"/>
                <w:szCs w:val="21"/>
              </w:rPr>
              <w:t>、自动提取、</w:t>
            </w:r>
            <w:r w:rsidRPr="00380035">
              <w:rPr>
                <w:rFonts w:ascii="Times New Roman" w:eastAsia="宋体" w:hAnsi="Times New Roman" w:cs="Times New Roman" w:hint="eastAsia"/>
                <w:sz w:val="21"/>
                <w:szCs w:val="21"/>
              </w:rPr>
              <w:lastRenderedPageBreak/>
              <w:t>汇总与上报，形成符合国家档案局要求的标准档案年报格式</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b/>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6.7</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支持对于档案库的档案数据进行数据打包和备份管理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autoSpaceDE w:val="0"/>
              <w:autoSpaceDN w:val="0"/>
              <w:spacing w:after="62" w:line="440" w:lineRule="exact"/>
              <w:jc w:val="center"/>
              <w:rPr>
                <w:rFonts w:ascii="Times New Roman" w:hAnsi="Times New Roman" w:cs="Times New Roman"/>
                <w:sz w:val="21"/>
                <w:szCs w:val="21"/>
              </w:rPr>
            </w:pPr>
          </w:p>
        </w:tc>
        <w:tc>
          <w:tcPr>
            <w:tcW w:w="1250" w:type="dxa"/>
            <w:vMerge/>
            <w:vAlign w:val="center"/>
          </w:tcPr>
          <w:p w:rsidR="008B7676" w:rsidRPr="00380035" w:rsidRDefault="008B7676" w:rsidP="000F6167">
            <w:pPr>
              <w:autoSpaceDE w:val="0"/>
              <w:autoSpaceDN w:val="0"/>
              <w:spacing w:after="62" w:line="440" w:lineRule="exact"/>
              <w:jc w:val="center"/>
              <w:rPr>
                <w:rFonts w:hAnsi="宋体"/>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6.8</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支持对于系统中保存的档案进行到期、濒危、开放与否的相关鉴定，同时系统支持对于到期档案的自动鉴定与消息提醒。</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restart"/>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7</w:t>
            </w:r>
          </w:p>
        </w:tc>
        <w:tc>
          <w:tcPr>
            <w:tcW w:w="1250" w:type="dxa"/>
            <w:vMerge w:val="restart"/>
            <w:vAlign w:val="center"/>
          </w:tcPr>
          <w:p w:rsidR="008B7676" w:rsidRPr="00380035" w:rsidRDefault="008B7676" w:rsidP="008B7676">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档案保存子系统</w:t>
            </w: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7.1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库房所处楼层、面积、库房分区、密集架组、列、层、节与库房存储条形码的初始化设置与管理，支持采用三维仿真的技术来展示档案库房，并可用图形化的方式显示档案外状态，可以图形化显示库房的库存及实体排放情况。</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7.</w:t>
            </w:r>
            <w:r w:rsidRPr="00380035">
              <w:rPr>
                <w:rFonts w:ascii="Times New Roman" w:eastAsia="宋体" w:hAnsi="Times New Roman" w:cs="Times New Roman"/>
                <w:sz w:val="21"/>
                <w:szCs w:val="21"/>
              </w:rPr>
              <w:t>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支持库房温湿度登记、温湿度统计报表管理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7.</w:t>
            </w:r>
            <w:r w:rsidRPr="00380035">
              <w:rPr>
                <w:rFonts w:ascii="Times New Roman" w:eastAsia="宋体" w:hAnsi="Times New Roman" w:cs="Times New Roman"/>
                <w:sz w:val="21"/>
                <w:szCs w:val="21"/>
              </w:rPr>
              <w:t>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支持库房实体档案信息盘点，形成盘点统计报告</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7.</w:t>
            </w:r>
            <w:r w:rsidRPr="00380035">
              <w:rPr>
                <w:rFonts w:ascii="Times New Roman" w:eastAsia="宋体" w:hAnsi="Times New Roman" w:cs="Times New Roman"/>
                <w:sz w:val="21"/>
                <w:szCs w:val="21"/>
              </w:rPr>
              <w:t>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支持档案盒上下架、档案快速定位管理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restart"/>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8</w:t>
            </w:r>
          </w:p>
        </w:tc>
        <w:tc>
          <w:tcPr>
            <w:tcW w:w="1250" w:type="dxa"/>
            <w:vMerge w:val="restart"/>
            <w:vAlign w:val="center"/>
          </w:tcPr>
          <w:p w:rsidR="008B7676" w:rsidRPr="00380035" w:rsidRDefault="008B7676" w:rsidP="008B7676">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档案利用子系统</w:t>
            </w: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8.1</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支持用户自定义设置个人利用首页，在首页中可定义常用功能模块与模块的布局调整</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8.2</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支持用户个人信息管理，用户可自行修改密码、自定义上传图像，修改个人信息，设置个人常用系统皮肤与风格</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8.3</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支持用户个人常用功能模块快捷方式设置</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8.4</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支持用户进行目录检索、全文检索、高级检索、跨部门跨类检索、二次检索、</w:t>
            </w:r>
            <w:r w:rsidRPr="00380035">
              <w:rPr>
                <w:rFonts w:ascii="Times New Roman" w:eastAsia="宋体" w:hAnsi="Times New Roman" w:cs="Times New Roman" w:hint="eastAsia"/>
                <w:sz w:val="21"/>
                <w:szCs w:val="21"/>
              </w:rPr>
              <w:lastRenderedPageBreak/>
              <w:t>基于分类导航的渐进式检索、基于结果的排除性检索、个人常用检索条件收藏</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hAnsi="Times New Roman" w:cs="Times New Roman" w:hint="eastAsia"/>
                <w:sz w:val="21"/>
                <w:szCs w:val="21"/>
              </w:rPr>
              <w:t>8.5</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支持基于深圳技术大学档案数字资源体系的结构化数据与非结构化数据，生成的索引数据体系，可支持同时对于条目、电子文件原文等不同数据体系，采用统一关键词检索，并可进行比对、组合检索</w:t>
            </w: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8.6</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支持外挂词库检索、基于检索关键词的全词匹配等切词策略检索</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8.7</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支持对于检索结果的收藏、发起权限不足情况下的借阅利用，可在线填写表单、在线审批、跟踪审批流程、基于消息提醒的方式进行审批、可直接配置连接邮件进行审批</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8</w:t>
            </w:r>
            <w:r w:rsidRPr="00380035">
              <w:rPr>
                <w:rFonts w:ascii="Times New Roman" w:eastAsia="宋体" w:hAnsi="Times New Roman" w:cs="Times New Roman"/>
                <w:sz w:val="21"/>
                <w:szCs w:val="21"/>
              </w:rPr>
              <w:t>.8</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提供轻量级的文档显示与浏览组件，支持在线打开电子文件原文，实现对于文档、图片的在线浏览、缩放、分页、搜索、打印、全屏查看、水印加载等功能。提供分页加载、流式传输的文件传输机制，以减少大容量文件对于内存与网络带宽消耗，优化用户体验。支持通过后台滤镜处理以及水印防护等技术实现用户在线查看原文防拷屏。针对视频文件的在线浏览，提供流媒体播放的技术，实现顺序流式传输，并可实现无需下载完毕即可对于关键帧进行点播的浏览方式</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w:t>
            </w:r>
            <w:r w:rsidRPr="00380035">
              <w:rPr>
                <w:rFonts w:ascii="Times New Roman" w:eastAsia="宋体" w:hAnsi="Times New Roman" w:cs="Times New Roman"/>
                <w:sz w:val="21"/>
                <w:szCs w:val="21"/>
              </w:rPr>
              <w:t>9</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提供对于已转换、未转换文件在不同阶段和状态下的在线浏览机制</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8.10</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支持档案编研模板、档案库，在线档案编研工具与电子相册等编研工具，并支持将编研成果发布至用户个人中心的制定模块</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restart"/>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r w:rsidRPr="00380035">
              <w:rPr>
                <w:rFonts w:ascii="Times New Roman" w:eastAsia="宋体" w:hAnsi="Times New Roman" w:cs="Times New Roman"/>
                <w:b/>
                <w:color w:val="000000"/>
                <w:sz w:val="21"/>
                <w:szCs w:val="21"/>
              </w:rPr>
              <w:t>9</w:t>
            </w:r>
          </w:p>
        </w:tc>
        <w:tc>
          <w:tcPr>
            <w:tcW w:w="1250" w:type="dxa"/>
            <w:vMerge w:val="restart"/>
            <w:vAlign w:val="center"/>
          </w:tcPr>
          <w:p w:rsidR="008B7676" w:rsidRPr="00380035" w:rsidRDefault="008B7676" w:rsidP="008B7676">
            <w:pPr>
              <w:spacing w:after="62"/>
              <w:jc w:val="center"/>
              <w:rPr>
                <w:rFonts w:ascii="Calibri" w:eastAsia="宋体" w:hAnsi="Calibri" w:cs="Times New Roman"/>
                <w:b/>
                <w:color w:val="000000"/>
                <w:sz w:val="21"/>
                <w:szCs w:val="21"/>
              </w:rPr>
            </w:pPr>
            <w:r w:rsidRPr="00380035">
              <w:rPr>
                <w:rFonts w:ascii="Calibri" w:eastAsia="宋体" w:hAnsi="Calibri" w:cs="Times New Roman" w:hint="eastAsia"/>
                <w:b/>
                <w:color w:val="000000"/>
                <w:sz w:val="21"/>
                <w:szCs w:val="21"/>
              </w:rPr>
              <w:t>工作流引擎</w:t>
            </w: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9.1</w:t>
            </w:r>
            <w:r w:rsidRPr="00380035">
              <w:rPr>
                <w:rFonts w:ascii="Times New Roman" w:eastAsia="宋体" w:hAnsi="Times New Roman" w:cs="Times New Roman" w:hint="eastAsia"/>
                <w:sz w:val="21"/>
                <w:szCs w:val="21"/>
              </w:rPr>
              <w:t>流程定义</w:t>
            </w:r>
            <w:r w:rsidRPr="00380035">
              <w:rPr>
                <w:rFonts w:ascii="Times New Roman" w:hAnsi="Times New Roman" w:cs="Times New Roman" w:hint="eastAsia"/>
                <w:sz w:val="21"/>
                <w:szCs w:val="21"/>
              </w:rPr>
              <w:t>：</w:t>
            </w:r>
            <w:r w:rsidRPr="00380035">
              <w:rPr>
                <w:rFonts w:ascii="Times New Roman" w:eastAsia="宋体" w:hAnsi="Times New Roman" w:cs="Times New Roman" w:hint="eastAsia"/>
                <w:sz w:val="21"/>
                <w:szCs w:val="21"/>
              </w:rPr>
              <w:t>支持图形化的流程显示和跟踪管理，流程设置操作灵活，便于设置，支持拖拽式操作，并可按照档案业务字段、审批信息等进行复杂变量的判断，支持相关流程的图形化导入、导出。</w:t>
            </w:r>
            <w:r w:rsidRPr="00380035">
              <w:rPr>
                <w:rFonts w:ascii="Times New Roman" w:eastAsia="宋体" w:hAnsi="Times New Roman" w:cs="Times New Roman" w:hint="eastAsia"/>
                <w:sz w:val="21"/>
                <w:szCs w:val="21"/>
              </w:rPr>
              <w:t xml:space="preserve"> </w:t>
            </w:r>
          </w:p>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支持流程中不同节点用户著录界面、操作功能、可见著录字段的自定义设置。</w:t>
            </w:r>
          </w:p>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支持归档信息的在线消息提醒。</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 xml:space="preserve">9.2 </w:t>
            </w:r>
            <w:r w:rsidRPr="00380035">
              <w:rPr>
                <w:rFonts w:ascii="Times New Roman" w:eastAsia="宋体" w:hAnsi="Times New Roman" w:cs="Times New Roman" w:hint="eastAsia"/>
                <w:sz w:val="21"/>
                <w:szCs w:val="21"/>
              </w:rPr>
              <w:t>支持流程记录、跟踪、回溯管理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9.3</w:t>
            </w:r>
            <w:r w:rsidRPr="00380035">
              <w:rPr>
                <w:rFonts w:ascii="Times New Roman" w:eastAsia="宋体" w:hAnsi="Times New Roman" w:cs="Times New Roman" w:hint="eastAsia"/>
                <w:sz w:val="21"/>
                <w:szCs w:val="21"/>
              </w:rPr>
              <w:t>支持流程分支、变量、版本、修改与激活管理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eastAsia="宋体"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Calibri" w:eastAsia="宋体" w:hAnsi="Calibri" w:cs="Times New Roman"/>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9.4</w:t>
            </w:r>
            <w:r w:rsidRPr="00380035">
              <w:rPr>
                <w:rFonts w:ascii="Times New Roman" w:eastAsia="宋体" w:hAnsi="Times New Roman" w:cs="Times New Roman" w:hint="eastAsia"/>
                <w:sz w:val="21"/>
                <w:szCs w:val="21"/>
              </w:rPr>
              <w:t>支持流程嵌套</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restart"/>
            <w:vAlign w:val="center"/>
          </w:tcPr>
          <w:p w:rsidR="008B7676" w:rsidRPr="00380035" w:rsidRDefault="008B7676" w:rsidP="008B7676">
            <w:pPr>
              <w:spacing w:after="62"/>
              <w:jc w:val="center"/>
              <w:rPr>
                <w:rFonts w:ascii="Times New Roman" w:hAnsi="Times New Roman" w:cs="Times New Roman"/>
                <w:b/>
                <w:color w:val="000000"/>
                <w:sz w:val="21"/>
                <w:szCs w:val="21"/>
              </w:rPr>
            </w:pPr>
            <w:r w:rsidRPr="00380035">
              <w:rPr>
                <w:rFonts w:ascii="Times New Roman" w:hAnsi="Times New Roman" w:cs="Times New Roman"/>
                <w:b/>
                <w:color w:val="000000"/>
                <w:sz w:val="21"/>
                <w:szCs w:val="21"/>
              </w:rPr>
              <w:t>10</w:t>
            </w:r>
          </w:p>
        </w:tc>
        <w:tc>
          <w:tcPr>
            <w:tcW w:w="1250" w:type="dxa"/>
            <w:vMerge w:val="restart"/>
            <w:vAlign w:val="center"/>
          </w:tcPr>
          <w:p w:rsidR="008B7676" w:rsidRPr="00380035" w:rsidRDefault="008B7676" w:rsidP="008B7676">
            <w:pPr>
              <w:spacing w:after="62"/>
              <w:jc w:val="center"/>
              <w:rPr>
                <w:rFonts w:ascii="宋体" w:hAnsi="宋体"/>
                <w:b/>
                <w:color w:val="000000"/>
                <w:sz w:val="21"/>
                <w:szCs w:val="21"/>
              </w:rPr>
            </w:pPr>
            <w:r w:rsidRPr="00380035">
              <w:rPr>
                <w:rFonts w:ascii="宋体" w:hAnsi="宋体" w:hint="eastAsia"/>
                <w:b/>
                <w:color w:val="000000"/>
                <w:sz w:val="21"/>
                <w:szCs w:val="21"/>
              </w:rPr>
              <w:t>基础配置管理平台</w:t>
            </w: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10.1</w:t>
            </w:r>
            <w:r w:rsidRPr="00380035">
              <w:rPr>
                <w:rFonts w:ascii="Times New Roman" w:eastAsia="宋体" w:hAnsi="Times New Roman" w:cs="Times New Roman" w:hint="eastAsia"/>
                <w:sz w:val="21"/>
                <w:szCs w:val="21"/>
              </w:rPr>
              <w:t>、支持多全宗管理模式，可实现全宗的增删改调</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10.2</w:t>
            </w:r>
            <w:r w:rsidRPr="00380035">
              <w:rPr>
                <w:rFonts w:ascii="Times New Roman" w:eastAsia="宋体" w:hAnsi="Times New Roman" w:cs="Times New Roman" w:hint="eastAsia"/>
                <w:sz w:val="21"/>
                <w:szCs w:val="21"/>
              </w:rPr>
              <w:t>、支持组织机构与用户管理，可设置与校园卡信息同步</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3</w:t>
            </w:r>
            <w:r w:rsidRPr="00380035">
              <w:rPr>
                <w:rFonts w:ascii="Times New Roman" w:eastAsia="宋体" w:hAnsi="Times New Roman" w:cs="Times New Roman" w:hint="eastAsia"/>
                <w:sz w:val="21"/>
                <w:szCs w:val="21"/>
              </w:rPr>
              <w:t>、支持档案元数据集管理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4</w:t>
            </w:r>
            <w:r w:rsidRPr="00380035">
              <w:rPr>
                <w:rFonts w:ascii="Times New Roman" w:eastAsia="宋体" w:hAnsi="Times New Roman" w:cs="Times New Roman" w:hint="eastAsia"/>
                <w:sz w:val="21"/>
                <w:szCs w:val="21"/>
              </w:rPr>
              <w:t>、支持档案业务模板设置管理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5</w:t>
            </w:r>
            <w:r w:rsidRPr="00380035">
              <w:rPr>
                <w:rFonts w:ascii="Times New Roman" w:eastAsia="宋体" w:hAnsi="Times New Roman" w:cs="Times New Roman" w:hint="eastAsia"/>
                <w:sz w:val="21"/>
                <w:szCs w:val="21"/>
              </w:rPr>
              <w:t>、支持档案库创建、关联</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6</w:t>
            </w:r>
            <w:r w:rsidRPr="00380035">
              <w:rPr>
                <w:rFonts w:ascii="Times New Roman" w:eastAsia="宋体" w:hAnsi="Times New Roman" w:cs="Times New Roman" w:hint="eastAsia"/>
                <w:sz w:val="21"/>
                <w:szCs w:val="21"/>
              </w:rPr>
              <w:t>、支持档案非结构化文件存储策略配置与管理，可支持原始格式、长期保存格式与在线展现格式的文件存储路径、文件转换调度与优先级管理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7</w:t>
            </w:r>
            <w:r w:rsidRPr="00380035">
              <w:rPr>
                <w:rFonts w:ascii="Times New Roman" w:eastAsia="宋体" w:hAnsi="Times New Roman" w:cs="Times New Roman" w:hint="eastAsia"/>
                <w:sz w:val="21"/>
                <w:szCs w:val="21"/>
              </w:rPr>
              <w:t>、支持面向深圳技术大学不同角色的系统用户，进行细粒度的档案数据权</w:t>
            </w:r>
            <w:r w:rsidRPr="00380035">
              <w:rPr>
                <w:rFonts w:ascii="Times New Roman" w:eastAsia="宋体" w:hAnsi="Times New Roman" w:cs="Times New Roman" w:hint="eastAsia"/>
                <w:sz w:val="21"/>
                <w:szCs w:val="21"/>
              </w:rPr>
              <w:lastRenderedPageBreak/>
              <w:t>限、功能权限与权限规则配置与管理，支持按照全宗、档案库、条目字段进行分级授权</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w:t>
            </w:r>
            <w:r w:rsidRPr="00380035">
              <w:rPr>
                <w:rFonts w:ascii="Times New Roman" w:eastAsia="宋体" w:hAnsi="Times New Roman" w:cs="Times New Roman"/>
                <w:sz w:val="21"/>
                <w:szCs w:val="21"/>
              </w:rPr>
              <w:t>8</w:t>
            </w:r>
            <w:r w:rsidRPr="00380035">
              <w:rPr>
                <w:rFonts w:ascii="Times New Roman" w:eastAsia="宋体" w:hAnsi="Times New Roman" w:cs="Times New Roman" w:hint="eastAsia"/>
                <w:sz w:val="21"/>
                <w:szCs w:val="21"/>
              </w:rPr>
              <w:t>、支持对系统内安全相关的重要操作或事件均进行日志记录，</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10.9</w:t>
            </w:r>
            <w:r w:rsidRPr="00380035">
              <w:rPr>
                <w:rFonts w:ascii="Times New Roman" w:eastAsia="宋体" w:hAnsi="Times New Roman" w:cs="Times New Roman" w:hint="eastAsia"/>
                <w:sz w:val="21"/>
                <w:szCs w:val="21"/>
              </w:rPr>
              <w:t>、支持档案业务工作及系统管理工作中所设置的定时自动执行的工作任务进行调度管理。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10.10</w:t>
            </w:r>
            <w:r w:rsidRPr="00380035">
              <w:rPr>
                <w:rFonts w:ascii="Times New Roman" w:eastAsia="宋体" w:hAnsi="Times New Roman" w:cs="Times New Roman" w:hint="eastAsia"/>
                <w:sz w:val="21"/>
                <w:szCs w:val="21"/>
              </w:rPr>
              <w:t>、支持系统常用工作参数的设置与管理，如邮件服务器</w:t>
            </w:r>
            <w:r w:rsidRPr="00380035">
              <w:rPr>
                <w:rFonts w:ascii="Times New Roman" w:eastAsia="宋体" w:hAnsi="Times New Roman" w:cs="Times New Roman" w:hint="eastAsia"/>
                <w:sz w:val="21"/>
                <w:szCs w:val="21"/>
              </w:rPr>
              <w:t>IP</w:t>
            </w:r>
            <w:r w:rsidRPr="00380035">
              <w:rPr>
                <w:rFonts w:ascii="Times New Roman" w:eastAsia="宋体" w:hAnsi="Times New Roman" w:cs="Times New Roman" w:hint="eastAsia"/>
                <w:sz w:val="21"/>
                <w:szCs w:val="21"/>
              </w:rPr>
              <w:t>地址与用户账号、系统密码策略、系统界面显示、系统功能模块开启开关、用户积分等级管理、分类导航信息设置等</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after="62"/>
              <w:jc w:val="center"/>
              <w:rPr>
                <w:rFonts w:ascii="Times New Roman" w:hAnsi="Times New Roman" w:cs="Times New Roman"/>
                <w:b/>
                <w:color w:val="000000"/>
                <w:sz w:val="21"/>
                <w:szCs w:val="21"/>
              </w:rPr>
            </w:pPr>
          </w:p>
        </w:tc>
        <w:tc>
          <w:tcPr>
            <w:tcW w:w="1250" w:type="dxa"/>
            <w:vMerge/>
            <w:vAlign w:val="center"/>
          </w:tcPr>
          <w:p w:rsidR="008B7676" w:rsidRPr="00380035" w:rsidRDefault="008B7676" w:rsidP="000F6167">
            <w:pPr>
              <w:spacing w:after="62"/>
              <w:jc w:val="center"/>
              <w:rPr>
                <w:rFonts w:ascii="宋体" w:hAnsi="宋体"/>
                <w:b/>
                <w:color w:val="000000"/>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10.11</w:t>
            </w:r>
            <w:r w:rsidRPr="00380035">
              <w:rPr>
                <w:rFonts w:ascii="Times New Roman" w:eastAsia="宋体" w:hAnsi="Times New Roman" w:cs="Times New Roman" w:hint="eastAsia"/>
                <w:sz w:val="21"/>
                <w:szCs w:val="21"/>
              </w:rPr>
              <w:t>、支持使用学校</w:t>
            </w:r>
            <w:r w:rsidRPr="00380035">
              <w:rPr>
                <w:rFonts w:ascii="Times New Roman" w:eastAsia="宋体" w:hAnsi="Times New Roman" w:cs="Times New Roman" w:hint="eastAsia"/>
                <w:sz w:val="21"/>
                <w:szCs w:val="21"/>
              </w:rPr>
              <w:t>logo</w:t>
            </w:r>
            <w:r w:rsidRPr="00380035">
              <w:rPr>
                <w:rFonts w:ascii="Times New Roman" w:eastAsia="宋体" w:hAnsi="Times New Roman" w:cs="Times New Roman" w:hint="eastAsia"/>
                <w:sz w:val="21"/>
                <w:szCs w:val="21"/>
              </w:rPr>
              <w:t>、图片水印，也可以自动获取用户</w:t>
            </w:r>
            <w:r w:rsidRPr="00380035">
              <w:rPr>
                <w:rFonts w:ascii="Times New Roman" w:eastAsia="宋体" w:hAnsi="Times New Roman" w:cs="Times New Roman" w:hint="eastAsia"/>
                <w:sz w:val="21"/>
                <w:szCs w:val="21"/>
              </w:rPr>
              <w:t>ID</w:t>
            </w:r>
            <w:r w:rsidRPr="00380035">
              <w:rPr>
                <w:rFonts w:ascii="Times New Roman" w:eastAsia="宋体" w:hAnsi="Times New Roman" w:cs="Times New Roman" w:hint="eastAsia"/>
                <w:sz w:val="21"/>
                <w:szCs w:val="21"/>
              </w:rPr>
              <w:t>、部门、时间等信息作为动态水印，并可以通过设定水印的坐标、角度、字体、大小、颜色、透明度等属性，达到自定义水印设置的效果。</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Align w:val="center"/>
          </w:tcPr>
          <w:p w:rsidR="008B7676" w:rsidRPr="00380035" w:rsidRDefault="008B7676" w:rsidP="008B7676">
            <w:pPr>
              <w:spacing w:beforeLines="50" w:after="62"/>
              <w:jc w:val="center"/>
              <w:rPr>
                <w:rFonts w:ascii="Times New Roman" w:hAnsi="Times New Roman" w:cs="Times New Roman"/>
                <w:b/>
                <w:sz w:val="21"/>
                <w:szCs w:val="21"/>
              </w:rPr>
            </w:pPr>
            <w:r w:rsidRPr="00380035">
              <w:rPr>
                <w:rFonts w:ascii="Times New Roman" w:eastAsia="宋体" w:hAnsi="Times New Roman" w:cs="Times New Roman" w:hint="eastAsia"/>
                <w:sz w:val="21"/>
                <w:szCs w:val="21"/>
              </w:rPr>
              <w:t>★</w:t>
            </w:r>
            <w:r w:rsidRPr="00380035">
              <w:rPr>
                <w:rFonts w:ascii="Times New Roman" w:hAnsi="Times New Roman" w:cs="Times New Roman"/>
                <w:b/>
                <w:sz w:val="21"/>
                <w:szCs w:val="21"/>
              </w:rPr>
              <w:t>11</w:t>
            </w:r>
          </w:p>
        </w:tc>
        <w:tc>
          <w:tcPr>
            <w:tcW w:w="1250" w:type="dxa"/>
            <w:vAlign w:val="center"/>
          </w:tcPr>
          <w:p w:rsidR="008B7676" w:rsidRPr="00380035" w:rsidRDefault="008B7676" w:rsidP="008B7676">
            <w:pPr>
              <w:spacing w:beforeLines="50" w:after="62"/>
              <w:rPr>
                <w:rFonts w:ascii="Times New Roman" w:hAnsi="Times New Roman" w:cs="Times New Roman"/>
                <w:b/>
                <w:sz w:val="21"/>
                <w:szCs w:val="21"/>
              </w:rPr>
            </w:pPr>
            <w:r w:rsidRPr="00380035">
              <w:rPr>
                <w:rFonts w:ascii="Times New Roman" w:hAnsi="Times New Roman" w:cs="Times New Roman" w:hint="eastAsia"/>
                <w:b/>
                <w:sz w:val="21"/>
                <w:szCs w:val="21"/>
              </w:rPr>
              <w:t>统一接口平台</w:t>
            </w: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4676EC">
              <w:rPr>
                <w:rFonts w:ascii="Times New Roman" w:eastAsia="宋体" w:hAnsi="Times New Roman" w:cs="Times New Roman" w:hint="eastAsia"/>
                <w:sz w:val="21"/>
                <w:szCs w:val="21"/>
              </w:rPr>
              <w:t>投标方应提供统一数据接口平台，完成与深圳技术大学目前已有的校园卡系统组织机构与用户同步，必须及时读取校园卡数据库信息、保证用户在修改用户名、密码等信息时，本系统也同步读取。同时支持与深圳技术大学目前已运行的各业务系统，在统一标准、规范指导下完成系统业务对接。以上所述的的工作必须免费完成。</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restart"/>
            <w:vAlign w:val="center"/>
          </w:tcPr>
          <w:p w:rsidR="008B7676" w:rsidRPr="00380035" w:rsidRDefault="008B7676" w:rsidP="008B7676">
            <w:pPr>
              <w:spacing w:beforeLines="50" w:after="62"/>
              <w:jc w:val="center"/>
              <w:rPr>
                <w:rFonts w:ascii="Times New Roman" w:hAnsi="Times New Roman" w:cs="Times New Roman"/>
                <w:b/>
                <w:sz w:val="21"/>
                <w:szCs w:val="21"/>
              </w:rPr>
            </w:pPr>
            <w:r w:rsidRPr="00380035">
              <w:rPr>
                <w:rFonts w:ascii="Times New Roman" w:hAnsi="Times New Roman" w:cs="Times New Roman"/>
                <w:b/>
                <w:sz w:val="21"/>
                <w:szCs w:val="21"/>
              </w:rPr>
              <w:t>12</w:t>
            </w:r>
          </w:p>
        </w:tc>
        <w:tc>
          <w:tcPr>
            <w:tcW w:w="1250" w:type="dxa"/>
            <w:vMerge w:val="restart"/>
            <w:vAlign w:val="center"/>
          </w:tcPr>
          <w:p w:rsidR="008B7676" w:rsidRPr="00380035" w:rsidRDefault="008B7676" w:rsidP="008B7676">
            <w:pPr>
              <w:spacing w:beforeLines="50" w:after="62"/>
              <w:rPr>
                <w:rFonts w:ascii="Times New Roman" w:hAnsi="Times New Roman" w:cs="Times New Roman"/>
                <w:b/>
                <w:sz w:val="21"/>
                <w:szCs w:val="21"/>
              </w:rPr>
            </w:pPr>
            <w:r w:rsidRPr="00380035">
              <w:rPr>
                <w:rFonts w:ascii="Times New Roman" w:hAnsi="Times New Roman" w:cs="Times New Roman" w:hint="eastAsia"/>
                <w:b/>
                <w:sz w:val="21"/>
                <w:szCs w:val="21"/>
              </w:rPr>
              <w:t>性能指标</w:t>
            </w: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.1</w:t>
            </w:r>
            <w:r w:rsidRPr="00380035">
              <w:rPr>
                <w:rFonts w:ascii="Times New Roman" w:eastAsia="宋体" w:hAnsi="Times New Roman" w:cs="Times New Roman" w:hint="eastAsia"/>
                <w:sz w:val="21"/>
                <w:szCs w:val="21"/>
              </w:rPr>
              <w:t>、系统支持至少</w:t>
            </w:r>
            <w:r w:rsidRPr="00380035">
              <w:rPr>
                <w:rFonts w:ascii="Times New Roman" w:eastAsia="宋体" w:hAnsi="Times New Roman" w:cs="Times New Roman" w:hint="eastAsia"/>
                <w:sz w:val="21"/>
                <w:szCs w:val="21"/>
              </w:rPr>
              <w:t>500</w:t>
            </w:r>
            <w:r w:rsidRPr="00380035">
              <w:rPr>
                <w:rFonts w:ascii="Times New Roman" w:eastAsia="宋体" w:hAnsi="Times New Roman" w:cs="Times New Roman" w:hint="eastAsia"/>
                <w:sz w:val="21"/>
                <w:szCs w:val="21"/>
              </w:rPr>
              <w:t>个并发用户数，且不限制注册用户数；</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.2</w:t>
            </w:r>
            <w:r w:rsidRPr="00380035">
              <w:rPr>
                <w:rFonts w:ascii="Times New Roman" w:eastAsia="宋体" w:hAnsi="Times New Roman" w:cs="Times New Roman" w:hint="eastAsia"/>
                <w:sz w:val="21"/>
                <w:szCs w:val="21"/>
              </w:rPr>
              <w:t>、交互类业务（平时工作中在系统中进行的业务处理，如录入，修改或删除一条记录、发布一条信息等操作）</w:t>
            </w:r>
          </w:p>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内部管理：平均响应时间：</w:t>
            </w:r>
            <w:r w:rsidRPr="00380035">
              <w:rPr>
                <w:rFonts w:ascii="Times New Roman" w:eastAsia="宋体" w:hAnsi="Times New Roman" w:cs="Times New Roman"/>
                <w:sz w:val="21"/>
                <w:szCs w:val="21"/>
              </w:rPr>
              <w:t>1</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3</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；峰值响应时间：</w:t>
            </w:r>
            <w:r w:rsidRPr="00380035">
              <w:rPr>
                <w:rFonts w:ascii="Times New Roman" w:eastAsia="宋体" w:hAnsi="Times New Roman" w:cs="Times New Roman" w:hint="eastAsia"/>
                <w:sz w:val="21"/>
                <w:szCs w:val="21"/>
              </w:rPr>
              <w:t>3-</w:t>
            </w:r>
            <w:r w:rsidRPr="00380035">
              <w:rPr>
                <w:rFonts w:ascii="Times New Roman" w:eastAsia="宋体" w:hAnsi="Times New Roman" w:cs="Times New Roman"/>
                <w:sz w:val="21"/>
                <w:szCs w:val="21"/>
              </w:rPr>
              <w:t>5</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外部服务：平均响应时间：</w:t>
            </w:r>
            <w:r w:rsidRPr="00380035">
              <w:rPr>
                <w:rFonts w:ascii="Times New Roman" w:eastAsia="宋体" w:hAnsi="Times New Roman" w:cs="Times New Roman" w:hint="eastAsia"/>
                <w:sz w:val="21"/>
                <w:szCs w:val="21"/>
              </w:rPr>
              <w:t>1-3(</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；峰值响应时间：</w:t>
            </w:r>
            <w:r w:rsidRPr="00380035">
              <w:rPr>
                <w:rFonts w:ascii="Times New Roman" w:eastAsia="宋体" w:hAnsi="Times New Roman" w:cs="Times New Roman"/>
                <w:sz w:val="21"/>
                <w:szCs w:val="21"/>
              </w:rPr>
              <w:t>5</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7</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.3</w:t>
            </w:r>
            <w:r w:rsidRPr="00380035">
              <w:rPr>
                <w:rFonts w:ascii="Times New Roman" w:eastAsia="宋体" w:hAnsi="Times New Roman" w:cs="Times New Roman" w:hint="eastAsia"/>
                <w:sz w:val="21"/>
                <w:szCs w:val="21"/>
              </w:rPr>
              <w:t>、查询类业务响应时间：</w:t>
            </w:r>
          </w:p>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简单查询平均响应时间：</w:t>
            </w:r>
            <w:r w:rsidRPr="00380035">
              <w:rPr>
                <w:rFonts w:ascii="Times New Roman" w:eastAsia="宋体" w:hAnsi="Times New Roman" w:cs="Times New Roman" w:hint="eastAsia"/>
                <w:sz w:val="21"/>
                <w:szCs w:val="21"/>
              </w:rPr>
              <w:t>1-3(</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复杂查询平均响应时间：</w:t>
            </w:r>
            <w:r w:rsidRPr="00380035">
              <w:rPr>
                <w:rFonts w:ascii="Times New Roman" w:eastAsia="宋体" w:hAnsi="Times New Roman" w:cs="Times New Roman" w:hint="eastAsia"/>
                <w:sz w:val="21"/>
                <w:szCs w:val="21"/>
              </w:rPr>
              <w:t>3-5(</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音视频点播平均响应时间：</w:t>
            </w:r>
            <w:r w:rsidRPr="00380035">
              <w:rPr>
                <w:rFonts w:ascii="Times New Roman" w:eastAsia="宋体" w:hAnsi="Times New Roman" w:cs="Times New Roman" w:hint="eastAsia"/>
                <w:sz w:val="21"/>
                <w:szCs w:val="21"/>
              </w:rPr>
              <w:t>5-20(</w:t>
            </w:r>
            <w:r w:rsidRPr="00380035">
              <w:rPr>
                <w:rFonts w:ascii="Times New Roman" w:eastAsia="宋体" w:hAnsi="Times New Roman" w:cs="Times New Roman" w:hint="eastAsia"/>
                <w:sz w:val="21"/>
                <w:szCs w:val="21"/>
              </w:rPr>
              <w:t>秒</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hint="eastAsia"/>
                <w:sz w:val="21"/>
                <w:szCs w:val="21"/>
              </w:rPr>
              <w:t>。</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.4</w:t>
            </w:r>
            <w:r w:rsidRPr="00380035">
              <w:rPr>
                <w:rFonts w:ascii="Times New Roman" w:eastAsia="宋体" w:hAnsi="Times New Roman" w:cs="Times New Roman" w:hint="eastAsia"/>
                <w:sz w:val="21"/>
                <w:szCs w:val="21"/>
              </w:rPr>
              <w:t>、在使用负荷最多时，服务器的性能在如下范围内：</w:t>
            </w:r>
            <w:r w:rsidRPr="00380035">
              <w:rPr>
                <w:rFonts w:ascii="Times New Roman" w:eastAsia="宋体" w:hAnsi="Times New Roman" w:cs="Times New Roman" w:hint="eastAsia"/>
                <w:sz w:val="21"/>
                <w:szCs w:val="21"/>
              </w:rPr>
              <w:t>CPU</w:t>
            </w:r>
            <w:r w:rsidRPr="00380035">
              <w:rPr>
                <w:rFonts w:ascii="Times New Roman" w:eastAsia="宋体" w:hAnsi="Times New Roman" w:cs="Times New Roman" w:hint="eastAsia"/>
                <w:sz w:val="21"/>
                <w:szCs w:val="21"/>
              </w:rPr>
              <w:t>最大使用率</w:t>
            </w:r>
            <w:r w:rsidRPr="00380035">
              <w:rPr>
                <w:rFonts w:ascii="Times New Roman" w:eastAsia="宋体" w:hAnsi="Times New Roman" w:cs="Times New Roman" w:hint="eastAsia"/>
                <w:sz w:val="21"/>
                <w:szCs w:val="21"/>
              </w:rPr>
              <w:t>(&lt;70%)</w:t>
            </w:r>
            <w:r w:rsidRPr="00380035">
              <w:rPr>
                <w:rFonts w:ascii="Times New Roman" w:eastAsia="宋体" w:hAnsi="Times New Roman" w:cs="Times New Roman" w:hint="eastAsia"/>
                <w:sz w:val="21"/>
                <w:szCs w:val="21"/>
              </w:rPr>
              <w:t>；内存最大使用率（</w:t>
            </w:r>
            <w:r w:rsidRPr="00380035">
              <w:rPr>
                <w:rFonts w:ascii="Times New Roman" w:eastAsia="宋体" w:hAnsi="Times New Roman" w:cs="Times New Roman" w:hint="eastAsia"/>
                <w:sz w:val="21"/>
                <w:szCs w:val="21"/>
              </w:rPr>
              <w:t>&lt;70%</w:t>
            </w:r>
            <w:r w:rsidRPr="00380035">
              <w:rPr>
                <w:rFonts w:ascii="Times New Roman" w:eastAsia="宋体" w:hAnsi="Times New Roman" w:cs="Times New Roman" w:hint="eastAsia"/>
                <w:sz w:val="21"/>
                <w:szCs w:val="21"/>
              </w:rPr>
              <w:t>）。系统最高负荷持续时间不超过</w:t>
            </w:r>
            <w:r w:rsidRPr="00380035">
              <w:rPr>
                <w:rFonts w:ascii="Times New Roman" w:eastAsia="宋体" w:hAnsi="Times New Roman" w:cs="Times New Roman" w:hint="eastAsia"/>
                <w:sz w:val="21"/>
                <w:szCs w:val="21"/>
              </w:rPr>
              <w:t>1</w:t>
            </w:r>
            <w:r w:rsidRPr="00380035">
              <w:rPr>
                <w:rFonts w:ascii="Times New Roman" w:eastAsia="宋体" w:hAnsi="Times New Roman" w:cs="Times New Roman" w:hint="eastAsia"/>
                <w:sz w:val="21"/>
                <w:szCs w:val="21"/>
              </w:rPr>
              <w:t>小时。</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510"/>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hint="eastAsia"/>
                <w:sz w:val="21"/>
                <w:szCs w:val="21"/>
              </w:rPr>
              <w:t>1</w:t>
            </w:r>
            <w:r w:rsidRPr="00380035">
              <w:rPr>
                <w:rFonts w:ascii="Times New Roman" w:eastAsia="宋体" w:hAnsi="Times New Roman" w:cs="Times New Roman"/>
                <w:sz w:val="21"/>
                <w:szCs w:val="21"/>
              </w:rPr>
              <w:t>2</w:t>
            </w:r>
            <w:r w:rsidRPr="00380035">
              <w:rPr>
                <w:rFonts w:ascii="Times New Roman" w:eastAsia="宋体" w:hAnsi="Times New Roman" w:cs="Times New Roman" w:hint="eastAsia"/>
                <w:sz w:val="21"/>
                <w:szCs w:val="21"/>
              </w:rPr>
              <w:t>.5</w:t>
            </w:r>
            <w:r w:rsidRPr="00380035">
              <w:rPr>
                <w:rFonts w:ascii="Times New Roman" w:eastAsia="宋体" w:hAnsi="Times New Roman" w:cs="Times New Roman" w:hint="eastAsia"/>
                <w:sz w:val="21"/>
                <w:szCs w:val="21"/>
              </w:rPr>
              <w:t>、系统支持应用负载均衡、双机热备与数据库集群方案，未来在系统需扩展硬件配置时需支持良好的扩展</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870"/>
          <w:jc w:val="center"/>
        </w:trPr>
        <w:tc>
          <w:tcPr>
            <w:tcW w:w="878" w:type="dxa"/>
            <w:vMerge w:val="restart"/>
            <w:vAlign w:val="center"/>
          </w:tcPr>
          <w:p w:rsidR="008B7676" w:rsidRPr="00380035" w:rsidRDefault="008B7676" w:rsidP="008B7676">
            <w:pPr>
              <w:spacing w:beforeLines="50" w:after="62"/>
              <w:jc w:val="center"/>
              <w:rPr>
                <w:rFonts w:ascii="Times New Roman" w:hAnsi="Times New Roman" w:cs="Times New Roman"/>
                <w:b/>
                <w:sz w:val="21"/>
                <w:szCs w:val="21"/>
              </w:rPr>
            </w:pPr>
            <w:r w:rsidRPr="00380035">
              <w:rPr>
                <w:rFonts w:ascii="Times New Roman" w:hAnsi="Times New Roman" w:cs="Times New Roman"/>
                <w:b/>
                <w:sz w:val="21"/>
                <w:szCs w:val="21"/>
              </w:rPr>
              <w:t>13</w:t>
            </w:r>
          </w:p>
        </w:tc>
        <w:tc>
          <w:tcPr>
            <w:tcW w:w="1250" w:type="dxa"/>
            <w:vMerge w:val="restart"/>
            <w:vAlign w:val="center"/>
          </w:tcPr>
          <w:p w:rsidR="008B7676" w:rsidRPr="00380035" w:rsidRDefault="008B7676" w:rsidP="008B7676">
            <w:pPr>
              <w:spacing w:beforeLines="50" w:after="62"/>
              <w:rPr>
                <w:rFonts w:ascii="Times New Roman" w:hAnsi="Times New Roman" w:cs="Times New Roman"/>
                <w:b/>
                <w:sz w:val="21"/>
                <w:szCs w:val="21"/>
              </w:rPr>
            </w:pPr>
            <w:r w:rsidRPr="00380035">
              <w:rPr>
                <w:rFonts w:ascii="Times New Roman" w:hAnsi="Times New Roman" w:cs="Times New Roman" w:hint="eastAsia"/>
                <w:b/>
                <w:sz w:val="21"/>
                <w:szCs w:val="21"/>
              </w:rPr>
              <w:t>系统安全体系</w:t>
            </w: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13.1</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档案管理系统登陆支持双因子身份认证方式。包括传统的用户名及密码认证、</w:t>
            </w:r>
            <w:r w:rsidRPr="00380035">
              <w:rPr>
                <w:rFonts w:ascii="Times New Roman" w:eastAsia="宋体" w:hAnsi="Times New Roman" w:cs="Times New Roman"/>
                <w:sz w:val="21"/>
                <w:szCs w:val="21"/>
              </w:rPr>
              <w:t xml:space="preserve"> CA</w:t>
            </w:r>
            <w:r w:rsidRPr="00380035">
              <w:rPr>
                <w:rFonts w:ascii="Times New Roman" w:eastAsia="宋体" w:hAnsi="Times New Roman" w:cs="Times New Roman"/>
                <w:sz w:val="21"/>
                <w:szCs w:val="21"/>
              </w:rPr>
              <w:t>证书认证。</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1365"/>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13.2</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系统采用基于角色的安全控制体系，通过在系统中设置不同的角色群组，对于不同的群组授予系统中的功能权限与数据权限。</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8B7676">
        <w:trPr>
          <w:trHeight w:val="416"/>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13.3</w:t>
            </w:r>
            <w:r w:rsidRPr="00380035">
              <w:rPr>
                <w:rFonts w:ascii="Times New Roman" w:eastAsia="宋体" w:hAnsi="Times New Roman" w:cs="Times New Roman" w:hint="eastAsia"/>
                <w:sz w:val="21"/>
                <w:szCs w:val="21"/>
              </w:rPr>
              <w:t>、采用约定通信会话方式的方法保证通信过程中数据的完整性。档案存储管理为档案信息的存储、维护提供服务和功能。执行定期或非定期的电子文件错误校验操作。</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2145"/>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13.4</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系统具备安全日志数据记录库，安全审计日志与身份鉴别、访问控制、信息完整性等功能紧密结合，并为事件产生相应的审计记录，例如：用户、角色权限的修改、档案库细粒度的审计、用户的身份鉴别相关事件、访问控制的相关事件、涉密数据的输入与输出操作。</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480"/>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13.5</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档案系统在数据传输时采用</w:t>
            </w:r>
            <w:r w:rsidRPr="00380035">
              <w:rPr>
                <w:rFonts w:ascii="Times New Roman" w:eastAsia="宋体" w:hAnsi="Times New Roman" w:cs="Times New Roman"/>
                <w:sz w:val="21"/>
                <w:szCs w:val="21"/>
              </w:rPr>
              <w:t>HTTPS</w:t>
            </w:r>
            <w:r w:rsidRPr="00380035">
              <w:rPr>
                <w:rFonts w:ascii="Times New Roman" w:eastAsia="宋体" w:hAnsi="Times New Roman" w:cs="Times New Roman"/>
                <w:sz w:val="21"/>
                <w:szCs w:val="21"/>
              </w:rPr>
              <w:t>作为传输通道，在原有的</w:t>
            </w:r>
            <w:r w:rsidRPr="00380035">
              <w:rPr>
                <w:rFonts w:ascii="Times New Roman" w:eastAsia="宋体" w:hAnsi="Times New Roman" w:cs="Times New Roman"/>
                <w:sz w:val="21"/>
                <w:szCs w:val="21"/>
              </w:rPr>
              <w:t>HTTP</w:t>
            </w:r>
            <w:r w:rsidRPr="00380035">
              <w:rPr>
                <w:rFonts w:ascii="Times New Roman" w:eastAsia="宋体" w:hAnsi="Times New Roman" w:cs="Times New Roman"/>
                <w:sz w:val="21"/>
                <w:szCs w:val="21"/>
              </w:rPr>
              <w:t>通道上增加</w:t>
            </w:r>
            <w:r w:rsidRPr="00380035">
              <w:rPr>
                <w:rFonts w:ascii="Times New Roman" w:eastAsia="宋体" w:hAnsi="Times New Roman" w:cs="Times New Roman"/>
                <w:sz w:val="21"/>
                <w:szCs w:val="21"/>
              </w:rPr>
              <w:t>SSL</w:t>
            </w:r>
            <w:r w:rsidRPr="00380035">
              <w:rPr>
                <w:rFonts w:ascii="Times New Roman" w:eastAsia="宋体" w:hAnsi="Times New Roman" w:cs="Times New Roman"/>
                <w:sz w:val="21"/>
                <w:szCs w:val="21"/>
              </w:rPr>
              <w:t>层，提供身份验证与加密通讯的方法。</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1300"/>
          <w:jc w:val="center"/>
        </w:trPr>
        <w:tc>
          <w:tcPr>
            <w:tcW w:w="878" w:type="dxa"/>
            <w:vMerge w:val="restart"/>
            <w:vAlign w:val="center"/>
          </w:tcPr>
          <w:p w:rsidR="008B7676" w:rsidRPr="00380035" w:rsidRDefault="008B7676" w:rsidP="008B7676">
            <w:pPr>
              <w:spacing w:beforeLines="50" w:after="62"/>
              <w:jc w:val="center"/>
              <w:rPr>
                <w:rFonts w:ascii="Times New Roman" w:hAnsi="Times New Roman" w:cs="Times New Roman"/>
                <w:b/>
                <w:sz w:val="21"/>
                <w:szCs w:val="21"/>
              </w:rPr>
            </w:pPr>
            <w:r w:rsidRPr="00380035">
              <w:rPr>
                <w:rFonts w:ascii="Times New Roman" w:hAnsi="Times New Roman" w:cs="Times New Roman"/>
                <w:b/>
                <w:sz w:val="21"/>
                <w:szCs w:val="21"/>
              </w:rPr>
              <w:t>14</w:t>
            </w:r>
          </w:p>
        </w:tc>
        <w:tc>
          <w:tcPr>
            <w:tcW w:w="1250" w:type="dxa"/>
            <w:vMerge w:val="restart"/>
            <w:vAlign w:val="center"/>
          </w:tcPr>
          <w:p w:rsidR="008B7676" w:rsidRPr="00380035" w:rsidRDefault="008B7676" w:rsidP="008B7676">
            <w:pPr>
              <w:spacing w:beforeLines="50" w:after="62"/>
              <w:rPr>
                <w:rFonts w:ascii="Times New Roman" w:hAnsi="Times New Roman" w:cs="Times New Roman"/>
                <w:b/>
                <w:sz w:val="21"/>
                <w:szCs w:val="21"/>
              </w:rPr>
            </w:pPr>
            <w:r w:rsidRPr="00380035">
              <w:rPr>
                <w:rFonts w:ascii="Times New Roman" w:hAnsi="Times New Roman" w:cs="Times New Roman" w:hint="eastAsia"/>
                <w:b/>
                <w:sz w:val="21"/>
                <w:szCs w:val="21"/>
              </w:rPr>
              <w:t>系统备份</w:t>
            </w: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14.1</w:t>
            </w:r>
            <w:r w:rsidRPr="00380035">
              <w:rPr>
                <w:rFonts w:ascii="Times New Roman" w:eastAsia="宋体" w:hAnsi="Times New Roman" w:cs="Times New Roman" w:hint="eastAsia"/>
                <w:sz w:val="21"/>
                <w:szCs w:val="21"/>
              </w:rPr>
              <w:t>、针对操作系统及其配置文件以及应用软件的安装文件和配置文件，采取系统计划任务自动备份的方式，进行每周一次全备份</w:t>
            </w:r>
          </w:p>
        </w:tc>
        <w:tc>
          <w:tcPr>
            <w:tcW w:w="1134" w:type="dxa"/>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885"/>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14.2</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针对数据库中的结构化数据与文件系统中的非结构化数据，提供自动或手动备份策略，实现增量备份与全备份</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870"/>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14.3</w:t>
            </w:r>
            <w:r w:rsidRPr="00380035">
              <w:rPr>
                <w:rFonts w:ascii="Times New Roman" w:eastAsia="宋体" w:hAnsi="Times New Roman" w:cs="Times New Roman" w:hint="eastAsia"/>
                <w:sz w:val="21"/>
                <w:szCs w:val="21"/>
              </w:rPr>
              <w:t>、支持主流备份软件，可对于虚拟化环境进行备份管理</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r w:rsidR="008B7676" w:rsidRPr="00380035" w:rsidTr="00CA13A5">
        <w:trPr>
          <w:trHeight w:val="875"/>
          <w:jc w:val="center"/>
        </w:trPr>
        <w:tc>
          <w:tcPr>
            <w:tcW w:w="878" w:type="dxa"/>
            <w:vMerge/>
            <w:vAlign w:val="center"/>
          </w:tcPr>
          <w:p w:rsidR="008B7676" w:rsidRPr="00380035" w:rsidRDefault="008B7676" w:rsidP="008B7676">
            <w:pPr>
              <w:spacing w:beforeLines="50" w:after="62"/>
              <w:jc w:val="center"/>
              <w:rPr>
                <w:rFonts w:ascii="Times New Roman" w:hAnsi="Times New Roman" w:cs="Times New Roman"/>
                <w:b/>
                <w:sz w:val="21"/>
                <w:szCs w:val="21"/>
              </w:rPr>
            </w:pPr>
          </w:p>
        </w:tc>
        <w:tc>
          <w:tcPr>
            <w:tcW w:w="1250" w:type="dxa"/>
            <w:vMerge/>
            <w:vAlign w:val="center"/>
          </w:tcPr>
          <w:p w:rsidR="008B7676" w:rsidRPr="00380035" w:rsidRDefault="008B7676" w:rsidP="002805EC">
            <w:pPr>
              <w:spacing w:beforeLines="50" w:after="62"/>
              <w:rPr>
                <w:rFonts w:ascii="Times New Roman" w:hAnsi="Times New Roman" w:cs="Times New Roman"/>
                <w:b/>
                <w:sz w:val="21"/>
                <w:szCs w:val="21"/>
              </w:rPr>
            </w:pPr>
          </w:p>
        </w:tc>
        <w:tc>
          <w:tcPr>
            <w:tcW w:w="3827" w:type="dxa"/>
            <w:vAlign w:val="center"/>
          </w:tcPr>
          <w:p w:rsidR="008B7676" w:rsidRPr="00380035" w:rsidRDefault="008B7676" w:rsidP="008B7676">
            <w:pPr>
              <w:snapToGrid w:val="0"/>
              <w:spacing w:after="62" w:line="440" w:lineRule="exact"/>
              <w:contextualSpacing/>
              <w:jc w:val="left"/>
              <w:rPr>
                <w:rFonts w:ascii="Times New Roman" w:eastAsia="宋体" w:hAnsi="Times New Roman" w:cs="Times New Roman"/>
                <w:sz w:val="21"/>
                <w:szCs w:val="21"/>
              </w:rPr>
            </w:pPr>
            <w:r w:rsidRPr="00380035">
              <w:rPr>
                <w:rFonts w:ascii="Times New Roman" w:eastAsia="宋体" w:hAnsi="Times New Roman" w:cs="Times New Roman"/>
                <w:sz w:val="21"/>
                <w:szCs w:val="21"/>
              </w:rPr>
              <w:t>14.4</w:t>
            </w:r>
            <w:r w:rsidRPr="00380035">
              <w:rPr>
                <w:rFonts w:ascii="Times New Roman" w:eastAsia="宋体" w:hAnsi="Times New Roman" w:cs="Times New Roman" w:hint="eastAsia"/>
                <w:sz w:val="21"/>
                <w:szCs w:val="21"/>
              </w:rPr>
              <w:t>、</w:t>
            </w:r>
            <w:r w:rsidRPr="00380035">
              <w:rPr>
                <w:rFonts w:ascii="Times New Roman" w:eastAsia="宋体" w:hAnsi="Times New Roman" w:cs="Times New Roman"/>
                <w:sz w:val="21"/>
                <w:szCs w:val="21"/>
              </w:rPr>
              <w:t>支持服务器集群与热备方案，实现物理冗余与逻辑冗余，防止本地发生故障瘫痪，可及时切换和恢复备份系统。</w:t>
            </w: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1134"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c>
          <w:tcPr>
            <w:tcW w:w="709" w:type="dxa"/>
          </w:tcPr>
          <w:p w:rsidR="008B7676" w:rsidRPr="00380035" w:rsidRDefault="008B7676" w:rsidP="0030642C">
            <w:pPr>
              <w:snapToGrid w:val="0"/>
              <w:spacing w:after="62" w:line="440" w:lineRule="exact"/>
              <w:contextualSpacing/>
              <w:jc w:val="left"/>
              <w:rPr>
                <w:rFonts w:ascii="Times New Roman" w:eastAsia="宋体" w:hAnsi="Times New Roman" w:cs="Times New Roman"/>
                <w:sz w:val="21"/>
                <w:szCs w:val="21"/>
              </w:rPr>
            </w:pPr>
          </w:p>
        </w:tc>
      </w:tr>
    </w:tbl>
    <w:p w:rsidR="0030642C" w:rsidRPr="0030642C" w:rsidRDefault="0030642C">
      <w:pPr>
        <w:spacing w:afterLines="0" w:line="360" w:lineRule="auto"/>
        <w:ind w:firstLineChars="150" w:firstLine="315"/>
        <w:rPr>
          <w:rFonts w:ascii="Times New Roman" w:hAnsi="Times New Roman" w:cs="Times New Roman"/>
          <w:sz w:val="21"/>
          <w:szCs w:val="21"/>
        </w:rPr>
      </w:pPr>
    </w:p>
    <w:p w:rsidR="0030642C" w:rsidRDefault="0030642C">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w:t>
      </w:r>
      <w:r>
        <w:rPr>
          <w:rFonts w:ascii="Times New Roman" w:hAnsi="Times New Roman" w:cs="Times New Roman"/>
          <w:sz w:val="21"/>
          <w:szCs w:val="21"/>
        </w:rPr>
        <w:lastRenderedPageBreak/>
        <w:t>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9" w:name="_Toc487056596"/>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87056597"/>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87056598"/>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87056599"/>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87056600"/>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87056601"/>
      <w:r>
        <w:rPr>
          <w:rFonts w:ascii="Times New Roman" w:hAnsi="Times New Roman"/>
          <w:kern w:val="0"/>
        </w:rPr>
        <w:lastRenderedPageBreak/>
        <w:t>十八、保证金退还</w:t>
      </w:r>
      <w:bookmarkEnd w:id="73"/>
      <w:r w:rsidR="007A2891">
        <w:rPr>
          <w:rFonts w:ascii="Times New Roman" w:hAnsi="Times New Roman" w:hint="eastAsia"/>
          <w:kern w:val="0"/>
        </w:rPr>
        <w:t>表</w:t>
      </w:r>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4402EB" w:rsidP="004A5B5C">
      <w:pPr>
        <w:widowControl/>
        <w:spacing w:afterLines="0" w:line="240" w:lineRule="auto"/>
        <w:jc w:val="left"/>
        <w:rPr>
          <w:rFonts w:ascii="Times New Roman" w:eastAsia="宋体" w:hAnsi="Times New Roman" w:cs="Times New Roman"/>
          <w:b/>
          <w:bCs/>
          <w:color w:val="0000FF"/>
          <w:kern w:val="0"/>
          <w:szCs w:val="24"/>
          <w:u w:val="single"/>
        </w:rPr>
      </w:pPr>
      <w:hyperlink r:id="rId25"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87056602"/>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87056603"/>
      <w:bookmarkEnd w:id="77"/>
      <w:bookmarkEnd w:id="78"/>
      <w:r>
        <w:rPr>
          <w:rFonts w:ascii="Times New Roman" w:hAnsi="Times New Roman" w:cs="Times New Roman"/>
        </w:rPr>
        <w:lastRenderedPageBreak/>
        <w:t>第二册项目通用篇（投标人须知）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87056604"/>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87056605"/>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87056606"/>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87056607"/>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87056608"/>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2805EC">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87056609"/>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87056610"/>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87056611"/>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87056612"/>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87056613"/>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87056614"/>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87056615"/>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87056616"/>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87056617"/>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87056618"/>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87056619"/>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87056620"/>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87056621"/>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87056622"/>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87056623"/>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87056624"/>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87056625"/>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87056626"/>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87056627"/>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87056628"/>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87056629"/>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87056630"/>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87056631"/>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87056632"/>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87056633"/>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87056634"/>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87056635"/>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87056636"/>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87056637"/>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87056638"/>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87056639"/>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87056640"/>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6"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87056641"/>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87056642"/>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87056643"/>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87056644"/>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87056645"/>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87056646"/>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87056647"/>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3F39" w:rsidRDefault="002C3F39" w:rsidP="00B979AC">
      <w:pPr>
        <w:spacing w:after="48" w:line="240" w:lineRule="auto"/>
      </w:pPr>
      <w:r>
        <w:separator/>
      </w:r>
    </w:p>
  </w:endnote>
  <w:endnote w:type="continuationSeparator" w:id="1">
    <w:p w:rsidR="002C3F39" w:rsidRDefault="002C3F39"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pStyle w:val="ac"/>
      <w:spacing w:after="48"/>
      <w:jc w:val="center"/>
    </w:pPr>
  </w:p>
  <w:p w:rsidR="000F6167" w:rsidRDefault="000F6167">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0F6167" w:rsidRDefault="004402EB">
        <w:pPr>
          <w:pStyle w:val="ac"/>
          <w:spacing w:after="48"/>
          <w:jc w:val="center"/>
        </w:pPr>
        <w:r w:rsidRPr="004402EB">
          <w:fldChar w:fldCharType="begin"/>
        </w:r>
        <w:r w:rsidR="000F6167">
          <w:instrText xml:space="preserve"> PAGE   \* MERGEFORMAT </w:instrText>
        </w:r>
        <w:r w:rsidRPr="004402EB">
          <w:fldChar w:fldCharType="separate"/>
        </w:r>
        <w:r w:rsidR="008B7676" w:rsidRPr="008B7676">
          <w:rPr>
            <w:noProof/>
            <w:lang w:val="zh-CN"/>
          </w:rPr>
          <w:t>37</w:t>
        </w:r>
        <w:r>
          <w:rPr>
            <w:lang w:val="zh-CN"/>
          </w:rPr>
          <w:fldChar w:fldCharType="end"/>
        </w:r>
      </w:p>
    </w:sdtContent>
  </w:sdt>
  <w:p w:rsidR="000F6167" w:rsidRDefault="000F6167">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4402EB">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0F6167" w:rsidRDefault="004402EB" w:rsidP="00D64B95">
                <w:pPr>
                  <w:snapToGrid w:val="0"/>
                  <w:spacing w:after="48"/>
                  <w:rPr>
                    <w:sz w:val="18"/>
                  </w:rPr>
                </w:pPr>
                <w:r>
                  <w:rPr>
                    <w:rFonts w:hint="eastAsia"/>
                    <w:sz w:val="18"/>
                  </w:rPr>
                  <w:fldChar w:fldCharType="begin"/>
                </w:r>
                <w:r w:rsidR="000F6167">
                  <w:rPr>
                    <w:rFonts w:hint="eastAsia"/>
                    <w:sz w:val="18"/>
                  </w:rPr>
                  <w:instrText xml:space="preserve"> PAGE  \* MERGEFORMAT </w:instrText>
                </w:r>
                <w:r>
                  <w:rPr>
                    <w:rFonts w:hint="eastAsia"/>
                    <w:sz w:val="18"/>
                  </w:rPr>
                  <w:fldChar w:fldCharType="separate"/>
                </w:r>
                <w:r w:rsidR="008B7676">
                  <w:rPr>
                    <w:noProof/>
                    <w:sz w:val="18"/>
                  </w:rPr>
                  <w:t>20</w:t>
                </w:r>
                <w:r>
                  <w:rPr>
                    <w:rFonts w:hint="eastAsia"/>
                    <w:sz w:val="18"/>
                  </w:rPr>
                  <w:fldChar w:fldCharType="end"/>
                </w:r>
              </w:p>
            </w:txbxContent>
          </v:textbox>
          <w10:wrap anchorx="margin"/>
        </v:shape>
      </w:pict>
    </w:r>
    <w:r w:rsidR="000F6167">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4402EB">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0F6167" w:rsidRDefault="004402EB">
                <w:pPr>
                  <w:snapToGrid w:val="0"/>
                  <w:spacing w:after="48"/>
                  <w:rPr>
                    <w:sz w:val="18"/>
                  </w:rPr>
                </w:pPr>
                <w:r>
                  <w:rPr>
                    <w:rFonts w:hint="eastAsia"/>
                    <w:sz w:val="18"/>
                  </w:rPr>
                  <w:fldChar w:fldCharType="begin"/>
                </w:r>
                <w:r w:rsidR="000F6167">
                  <w:rPr>
                    <w:rFonts w:hint="eastAsia"/>
                    <w:sz w:val="18"/>
                  </w:rPr>
                  <w:instrText xml:space="preserve"> PAGE  \* MERGEFORMAT </w:instrText>
                </w:r>
                <w:r>
                  <w:rPr>
                    <w:rFonts w:hint="eastAsia"/>
                    <w:sz w:val="18"/>
                  </w:rPr>
                  <w:fldChar w:fldCharType="separate"/>
                </w:r>
                <w:r w:rsidR="008B7676">
                  <w:rPr>
                    <w:noProof/>
                    <w:sz w:val="18"/>
                  </w:rPr>
                  <w:t>38</w:t>
                </w:r>
                <w:r>
                  <w:rPr>
                    <w:rFonts w:hint="eastAsia"/>
                    <w:sz w:val="18"/>
                  </w:rPr>
                  <w:fldChar w:fldCharType="end"/>
                </w:r>
              </w:p>
            </w:txbxContent>
          </v:textbox>
          <w10:wrap anchorx="margin"/>
        </v:shape>
      </w:pict>
    </w:r>
    <w:r w:rsidR="000F6167">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3F39" w:rsidRDefault="002C3F39" w:rsidP="00B979AC">
      <w:pPr>
        <w:spacing w:after="48" w:line="240" w:lineRule="auto"/>
      </w:pPr>
      <w:r>
        <w:separator/>
      </w:r>
    </w:p>
  </w:footnote>
  <w:footnote w:type="continuationSeparator" w:id="1">
    <w:p w:rsidR="002C3F39" w:rsidRDefault="002C3F39"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pStyle w:val="ad"/>
      <w:spacing w:after="48"/>
      <w:jc w:val="both"/>
    </w:pPr>
    <w:r>
      <w:rPr>
        <w:rFonts w:hint="eastAsia"/>
      </w:rPr>
      <w:t>深圳技术大学筹备办公室招投标管理中心采购文件　　　　　　　　　　采购编号：</w:t>
    </w:r>
    <w:r>
      <w:t>SZTUHW20170</w:t>
    </w:r>
    <w:r>
      <w:rPr>
        <w:rFonts w:hint="eastAsia"/>
      </w:rPr>
      <w:t>15</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67" w:rsidRDefault="000F6167">
    <w:pPr>
      <w:pStyle w:val="ad"/>
      <w:spacing w:after="48"/>
      <w:jc w:val="both"/>
    </w:pPr>
    <w:r>
      <w:rPr>
        <w:rFonts w:hint="eastAsia"/>
      </w:rPr>
      <w:t>深圳技术大学筹备办公室招投标管理中心采购文件　　　　　　　　　　采购编号：</w:t>
    </w:r>
    <w:r>
      <w:t>SZTUHW20170</w:t>
    </w:r>
    <w:r>
      <w:rPr>
        <w:rFonts w:hint="eastAsia"/>
      </w:rPr>
      <w:t>15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19">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3">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4">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8">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9">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0">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1">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7">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6610F9F"/>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5">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6">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9">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4">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9B20F68"/>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1">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3">
    <w:nsid w:val="7CFE6D52"/>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0"/>
  </w:num>
  <w:num w:numId="2">
    <w:abstractNumId w:val="65"/>
  </w:num>
  <w:num w:numId="3">
    <w:abstractNumId w:val="24"/>
  </w:num>
  <w:num w:numId="4">
    <w:abstractNumId w:val="39"/>
  </w:num>
  <w:num w:numId="5">
    <w:abstractNumId w:val="57"/>
  </w:num>
  <w:num w:numId="6">
    <w:abstractNumId w:val="56"/>
  </w:num>
  <w:num w:numId="7">
    <w:abstractNumId w:val="31"/>
  </w:num>
  <w:num w:numId="8">
    <w:abstractNumId w:val="18"/>
  </w:num>
  <w:num w:numId="9">
    <w:abstractNumId w:val="5"/>
  </w:num>
  <w:num w:numId="10">
    <w:abstractNumId w:val="63"/>
  </w:num>
  <w:num w:numId="11">
    <w:abstractNumId w:val="48"/>
  </w:num>
  <w:num w:numId="12">
    <w:abstractNumId w:val="38"/>
  </w:num>
  <w:num w:numId="13">
    <w:abstractNumId w:val="67"/>
  </w:num>
  <w:num w:numId="14">
    <w:abstractNumId w:val="40"/>
  </w:num>
  <w:num w:numId="15">
    <w:abstractNumId w:val="0"/>
  </w:num>
  <w:num w:numId="16">
    <w:abstractNumId w:val="49"/>
  </w:num>
  <w:num w:numId="17">
    <w:abstractNumId w:val="69"/>
  </w:num>
  <w:num w:numId="18">
    <w:abstractNumId w:val="34"/>
  </w:num>
  <w:num w:numId="19">
    <w:abstractNumId w:val="7"/>
  </w:num>
  <w:num w:numId="20">
    <w:abstractNumId w:val="58"/>
  </w:num>
  <w:num w:numId="21">
    <w:abstractNumId w:val="37"/>
  </w:num>
  <w:num w:numId="22">
    <w:abstractNumId w:val="59"/>
  </w:num>
  <w:num w:numId="23">
    <w:abstractNumId w:val="30"/>
  </w:num>
  <w:num w:numId="24">
    <w:abstractNumId w:val="44"/>
  </w:num>
  <w:num w:numId="25">
    <w:abstractNumId w:val="51"/>
  </w:num>
  <w:num w:numId="26">
    <w:abstractNumId w:val="60"/>
  </w:num>
  <w:num w:numId="27">
    <w:abstractNumId w:val="46"/>
  </w:num>
  <w:num w:numId="28">
    <w:abstractNumId w:val="61"/>
  </w:num>
  <w:num w:numId="29">
    <w:abstractNumId w:val="54"/>
  </w:num>
  <w:num w:numId="30">
    <w:abstractNumId w:val="26"/>
  </w:num>
  <w:num w:numId="31">
    <w:abstractNumId w:val="43"/>
  </w:num>
  <w:num w:numId="32">
    <w:abstractNumId w:val="29"/>
  </w:num>
  <w:num w:numId="33">
    <w:abstractNumId w:val="11"/>
  </w:num>
  <w:num w:numId="34">
    <w:abstractNumId w:val="55"/>
  </w:num>
  <w:num w:numId="35">
    <w:abstractNumId w:val="41"/>
  </w:num>
  <w:num w:numId="36">
    <w:abstractNumId w:val="6"/>
  </w:num>
  <w:num w:numId="37">
    <w:abstractNumId w:val="8"/>
  </w:num>
  <w:num w:numId="38">
    <w:abstractNumId w:val="64"/>
  </w:num>
  <w:num w:numId="39">
    <w:abstractNumId w:val="22"/>
  </w:num>
  <w:num w:numId="40">
    <w:abstractNumId w:val="27"/>
  </w:num>
  <w:num w:numId="41">
    <w:abstractNumId w:val="71"/>
  </w:num>
  <w:num w:numId="42">
    <w:abstractNumId w:val="25"/>
  </w:num>
  <w:num w:numId="43">
    <w:abstractNumId w:val="42"/>
  </w:num>
  <w:num w:numId="44">
    <w:abstractNumId w:val="52"/>
  </w:num>
  <w:num w:numId="45">
    <w:abstractNumId w:val="47"/>
  </w:num>
  <w:num w:numId="46">
    <w:abstractNumId w:val="17"/>
  </w:num>
  <w:num w:numId="47">
    <w:abstractNumId w:val="1"/>
  </w:num>
  <w:num w:numId="48">
    <w:abstractNumId w:val="10"/>
  </w:num>
  <w:num w:numId="49">
    <w:abstractNumId w:val="4"/>
  </w:num>
  <w:num w:numId="50">
    <w:abstractNumId w:val="14"/>
  </w:num>
  <w:num w:numId="51">
    <w:abstractNumId w:val="13"/>
  </w:num>
  <w:num w:numId="52">
    <w:abstractNumId w:val="74"/>
  </w:num>
  <w:num w:numId="53">
    <w:abstractNumId w:val="16"/>
  </w:num>
  <w:num w:numId="54">
    <w:abstractNumId w:val="36"/>
  </w:num>
  <w:num w:numId="55">
    <w:abstractNumId w:val="28"/>
  </w:num>
  <w:num w:numId="56">
    <w:abstractNumId w:val="72"/>
  </w:num>
  <w:num w:numId="57">
    <w:abstractNumId w:val="19"/>
  </w:num>
  <w:num w:numId="58">
    <w:abstractNumId w:val="35"/>
  </w:num>
  <w:num w:numId="59">
    <w:abstractNumId w:val="32"/>
  </w:num>
  <w:num w:numId="60">
    <w:abstractNumId w:val="23"/>
  </w:num>
  <w:num w:numId="61">
    <w:abstractNumId w:val="2"/>
  </w:num>
  <w:num w:numId="62">
    <w:abstractNumId w:val="62"/>
  </w:num>
  <w:num w:numId="63">
    <w:abstractNumId w:val="45"/>
  </w:num>
  <w:num w:numId="64">
    <w:abstractNumId w:val="3"/>
  </w:num>
  <w:num w:numId="65">
    <w:abstractNumId w:val="33"/>
  </w:num>
  <w:num w:numId="66">
    <w:abstractNumId w:val="21"/>
  </w:num>
  <w:num w:numId="67">
    <w:abstractNumId w:val="20"/>
  </w:num>
  <w:num w:numId="68">
    <w:abstractNumId w:val="12"/>
  </w:num>
  <w:num w:numId="69">
    <w:abstractNumId w:val="53"/>
  </w:num>
  <w:num w:numId="70">
    <w:abstractNumId w:val="68"/>
  </w:num>
  <w:num w:numId="71">
    <w:abstractNumId w:val="9"/>
  </w:num>
  <w:num w:numId="72">
    <w:abstractNumId w:val="15"/>
  </w:num>
  <w:num w:numId="73">
    <w:abstractNumId w:val="50"/>
  </w:num>
  <w:num w:numId="74">
    <w:abstractNumId w:val="66"/>
  </w:num>
  <w:num w:numId="75">
    <w:abstractNumId w:val="73"/>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54CF"/>
    <w:rsid w:val="00005AF1"/>
    <w:rsid w:val="00005BD3"/>
    <w:rsid w:val="00005FE6"/>
    <w:rsid w:val="00006386"/>
    <w:rsid w:val="000074DD"/>
    <w:rsid w:val="00011A36"/>
    <w:rsid w:val="000124F7"/>
    <w:rsid w:val="00021515"/>
    <w:rsid w:val="00021BE4"/>
    <w:rsid w:val="00022746"/>
    <w:rsid w:val="00022C78"/>
    <w:rsid w:val="00023A28"/>
    <w:rsid w:val="00024D06"/>
    <w:rsid w:val="000264F3"/>
    <w:rsid w:val="00026CBB"/>
    <w:rsid w:val="00027314"/>
    <w:rsid w:val="0003035D"/>
    <w:rsid w:val="00030F55"/>
    <w:rsid w:val="00032C0E"/>
    <w:rsid w:val="00032E70"/>
    <w:rsid w:val="00036A90"/>
    <w:rsid w:val="000373AD"/>
    <w:rsid w:val="00037518"/>
    <w:rsid w:val="00037B7E"/>
    <w:rsid w:val="00037FD6"/>
    <w:rsid w:val="00042BBE"/>
    <w:rsid w:val="0004519E"/>
    <w:rsid w:val="00046619"/>
    <w:rsid w:val="0005248A"/>
    <w:rsid w:val="00053D9E"/>
    <w:rsid w:val="000570A7"/>
    <w:rsid w:val="000607B4"/>
    <w:rsid w:val="00062840"/>
    <w:rsid w:val="0006488D"/>
    <w:rsid w:val="00067CE7"/>
    <w:rsid w:val="00070DB6"/>
    <w:rsid w:val="00072154"/>
    <w:rsid w:val="000765EC"/>
    <w:rsid w:val="000805F3"/>
    <w:rsid w:val="00081534"/>
    <w:rsid w:val="000832E0"/>
    <w:rsid w:val="000911A5"/>
    <w:rsid w:val="00091291"/>
    <w:rsid w:val="00093008"/>
    <w:rsid w:val="00095BE7"/>
    <w:rsid w:val="000A3304"/>
    <w:rsid w:val="000A43D2"/>
    <w:rsid w:val="000A5E48"/>
    <w:rsid w:val="000B28F0"/>
    <w:rsid w:val="000B3718"/>
    <w:rsid w:val="000B5E69"/>
    <w:rsid w:val="000B6920"/>
    <w:rsid w:val="000B758C"/>
    <w:rsid w:val="000B797A"/>
    <w:rsid w:val="000C4673"/>
    <w:rsid w:val="000C4B6A"/>
    <w:rsid w:val="000C572A"/>
    <w:rsid w:val="000C6944"/>
    <w:rsid w:val="000D58FB"/>
    <w:rsid w:val="000D66F7"/>
    <w:rsid w:val="000F0BB3"/>
    <w:rsid w:val="000F0BFA"/>
    <w:rsid w:val="000F2431"/>
    <w:rsid w:val="000F30C8"/>
    <w:rsid w:val="000F3723"/>
    <w:rsid w:val="000F6167"/>
    <w:rsid w:val="00110733"/>
    <w:rsid w:val="001124B0"/>
    <w:rsid w:val="001136A0"/>
    <w:rsid w:val="00113B9B"/>
    <w:rsid w:val="00115946"/>
    <w:rsid w:val="00116D1E"/>
    <w:rsid w:val="001201EB"/>
    <w:rsid w:val="001246DC"/>
    <w:rsid w:val="00131747"/>
    <w:rsid w:val="0013175C"/>
    <w:rsid w:val="001373C3"/>
    <w:rsid w:val="00137D36"/>
    <w:rsid w:val="00140E35"/>
    <w:rsid w:val="0014307E"/>
    <w:rsid w:val="001438B6"/>
    <w:rsid w:val="00143B3C"/>
    <w:rsid w:val="00144F73"/>
    <w:rsid w:val="00147690"/>
    <w:rsid w:val="0015103D"/>
    <w:rsid w:val="0015183E"/>
    <w:rsid w:val="00154FBE"/>
    <w:rsid w:val="00156E04"/>
    <w:rsid w:val="00160771"/>
    <w:rsid w:val="00163580"/>
    <w:rsid w:val="001707D8"/>
    <w:rsid w:val="0017092A"/>
    <w:rsid w:val="00171BEC"/>
    <w:rsid w:val="001751F4"/>
    <w:rsid w:val="00175765"/>
    <w:rsid w:val="00176AFC"/>
    <w:rsid w:val="00181354"/>
    <w:rsid w:val="00187452"/>
    <w:rsid w:val="0019004E"/>
    <w:rsid w:val="001918B3"/>
    <w:rsid w:val="001918F8"/>
    <w:rsid w:val="0019483D"/>
    <w:rsid w:val="0019543C"/>
    <w:rsid w:val="001971CB"/>
    <w:rsid w:val="001A1884"/>
    <w:rsid w:val="001A316F"/>
    <w:rsid w:val="001A661C"/>
    <w:rsid w:val="001A69F5"/>
    <w:rsid w:val="001B0984"/>
    <w:rsid w:val="001B6DA8"/>
    <w:rsid w:val="001C2524"/>
    <w:rsid w:val="001C6DD2"/>
    <w:rsid w:val="001D0903"/>
    <w:rsid w:val="001D1061"/>
    <w:rsid w:val="001D1D48"/>
    <w:rsid w:val="001D364B"/>
    <w:rsid w:val="001E0055"/>
    <w:rsid w:val="001E769E"/>
    <w:rsid w:val="001E7FC6"/>
    <w:rsid w:val="001F2271"/>
    <w:rsid w:val="001F3D98"/>
    <w:rsid w:val="001F4EA6"/>
    <w:rsid w:val="001F588B"/>
    <w:rsid w:val="001F6CE0"/>
    <w:rsid w:val="001F72ED"/>
    <w:rsid w:val="00200596"/>
    <w:rsid w:val="002011DF"/>
    <w:rsid w:val="00202984"/>
    <w:rsid w:val="002029C3"/>
    <w:rsid w:val="00202B28"/>
    <w:rsid w:val="002064B3"/>
    <w:rsid w:val="00206957"/>
    <w:rsid w:val="002111B8"/>
    <w:rsid w:val="002117DD"/>
    <w:rsid w:val="002136EC"/>
    <w:rsid w:val="00214F4E"/>
    <w:rsid w:val="0022722F"/>
    <w:rsid w:val="002301FF"/>
    <w:rsid w:val="0023136F"/>
    <w:rsid w:val="00231CC1"/>
    <w:rsid w:val="0023226F"/>
    <w:rsid w:val="00232B6C"/>
    <w:rsid w:val="00242C64"/>
    <w:rsid w:val="002454F5"/>
    <w:rsid w:val="00246B6B"/>
    <w:rsid w:val="00247665"/>
    <w:rsid w:val="0025633F"/>
    <w:rsid w:val="00256C3A"/>
    <w:rsid w:val="00256D62"/>
    <w:rsid w:val="00257B97"/>
    <w:rsid w:val="002601F4"/>
    <w:rsid w:val="00262288"/>
    <w:rsid w:val="0026433F"/>
    <w:rsid w:val="002650C7"/>
    <w:rsid w:val="00276805"/>
    <w:rsid w:val="002805EC"/>
    <w:rsid w:val="0028068E"/>
    <w:rsid w:val="00283D0A"/>
    <w:rsid w:val="00285AC9"/>
    <w:rsid w:val="0028721D"/>
    <w:rsid w:val="00291EEF"/>
    <w:rsid w:val="00294A19"/>
    <w:rsid w:val="00294D48"/>
    <w:rsid w:val="00295F36"/>
    <w:rsid w:val="00297899"/>
    <w:rsid w:val="00297AA9"/>
    <w:rsid w:val="002A1997"/>
    <w:rsid w:val="002A42F4"/>
    <w:rsid w:val="002A5E23"/>
    <w:rsid w:val="002A6846"/>
    <w:rsid w:val="002A6D0F"/>
    <w:rsid w:val="002B14C1"/>
    <w:rsid w:val="002B1853"/>
    <w:rsid w:val="002B1CCC"/>
    <w:rsid w:val="002B2DB1"/>
    <w:rsid w:val="002B44A5"/>
    <w:rsid w:val="002B4A37"/>
    <w:rsid w:val="002C3711"/>
    <w:rsid w:val="002C3F39"/>
    <w:rsid w:val="002C4131"/>
    <w:rsid w:val="002C6DEF"/>
    <w:rsid w:val="002D2046"/>
    <w:rsid w:val="002D7CF3"/>
    <w:rsid w:val="002E0C57"/>
    <w:rsid w:val="002E15DE"/>
    <w:rsid w:val="002E748E"/>
    <w:rsid w:val="002F18F5"/>
    <w:rsid w:val="002F75B3"/>
    <w:rsid w:val="003010A0"/>
    <w:rsid w:val="003010CD"/>
    <w:rsid w:val="0030642C"/>
    <w:rsid w:val="00306D25"/>
    <w:rsid w:val="003078D6"/>
    <w:rsid w:val="00310F72"/>
    <w:rsid w:val="00311C26"/>
    <w:rsid w:val="00313604"/>
    <w:rsid w:val="0031410D"/>
    <w:rsid w:val="00327053"/>
    <w:rsid w:val="00333927"/>
    <w:rsid w:val="00343281"/>
    <w:rsid w:val="003458C1"/>
    <w:rsid w:val="003463FA"/>
    <w:rsid w:val="003466DB"/>
    <w:rsid w:val="00351D30"/>
    <w:rsid w:val="00352BFA"/>
    <w:rsid w:val="00353262"/>
    <w:rsid w:val="0035377F"/>
    <w:rsid w:val="00361380"/>
    <w:rsid w:val="00361659"/>
    <w:rsid w:val="00364AC9"/>
    <w:rsid w:val="00370209"/>
    <w:rsid w:val="003737B3"/>
    <w:rsid w:val="00374833"/>
    <w:rsid w:val="00376C8D"/>
    <w:rsid w:val="00377B0E"/>
    <w:rsid w:val="00380035"/>
    <w:rsid w:val="00382F74"/>
    <w:rsid w:val="0038714E"/>
    <w:rsid w:val="00387235"/>
    <w:rsid w:val="0038743E"/>
    <w:rsid w:val="0039053A"/>
    <w:rsid w:val="0039191B"/>
    <w:rsid w:val="00393FAA"/>
    <w:rsid w:val="003945E8"/>
    <w:rsid w:val="00397289"/>
    <w:rsid w:val="00397EEA"/>
    <w:rsid w:val="003A0F79"/>
    <w:rsid w:val="003A19C5"/>
    <w:rsid w:val="003A28FA"/>
    <w:rsid w:val="003A4429"/>
    <w:rsid w:val="003A547B"/>
    <w:rsid w:val="003A6862"/>
    <w:rsid w:val="003B33E4"/>
    <w:rsid w:val="003B4ED1"/>
    <w:rsid w:val="003C083A"/>
    <w:rsid w:val="003D72B8"/>
    <w:rsid w:val="003E44BD"/>
    <w:rsid w:val="003E4E33"/>
    <w:rsid w:val="003E7F2C"/>
    <w:rsid w:val="003F021B"/>
    <w:rsid w:val="003F048A"/>
    <w:rsid w:val="003F2255"/>
    <w:rsid w:val="003F38B0"/>
    <w:rsid w:val="003F5A3A"/>
    <w:rsid w:val="003F7949"/>
    <w:rsid w:val="004001FF"/>
    <w:rsid w:val="0040230F"/>
    <w:rsid w:val="00403056"/>
    <w:rsid w:val="00406730"/>
    <w:rsid w:val="0040720C"/>
    <w:rsid w:val="00410A0C"/>
    <w:rsid w:val="00417AE4"/>
    <w:rsid w:val="0042075B"/>
    <w:rsid w:val="00422403"/>
    <w:rsid w:val="004224E4"/>
    <w:rsid w:val="00423CF7"/>
    <w:rsid w:val="004247E1"/>
    <w:rsid w:val="00424870"/>
    <w:rsid w:val="0043096C"/>
    <w:rsid w:val="0043264D"/>
    <w:rsid w:val="00433CE3"/>
    <w:rsid w:val="00434667"/>
    <w:rsid w:val="00435574"/>
    <w:rsid w:val="00435C23"/>
    <w:rsid w:val="004365F6"/>
    <w:rsid w:val="004402EB"/>
    <w:rsid w:val="00440701"/>
    <w:rsid w:val="00441C0D"/>
    <w:rsid w:val="00444593"/>
    <w:rsid w:val="00453171"/>
    <w:rsid w:val="00456C67"/>
    <w:rsid w:val="00465032"/>
    <w:rsid w:val="004676EC"/>
    <w:rsid w:val="00470DDC"/>
    <w:rsid w:val="0047193B"/>
    <w:rsid w:val="0047209E"/>
    <w:rsid w:val="00473DE0"/>
    <w:rsid w:val="00475321"/>
    <w:rsid w:val="0048090C"/>
    <w:rsid w:val="004821E3"/>
    <w:rsid w:val="00485E94"/>
    <w:rsid w:val="004865B0"/>
    <w:rsid w:val="0049446B"/>
    <w:rsid w:val="00494A4F"/>
    <w:rsid w:val="004A2510"/>
    <w:rsid w:val="004A5B5C"/>
    <w:rsid w:val="004A6AAA"/>
    <w:rsid w:val="004B0C27"/>
    <w:rsid w:val="004B0F94"/>
    <w:rsid w:val="004B17D5"/>
    <w:rsid w:val="004B42F5"/>
    <w:rsid w:val="004B6F42"/>
    <w:rsid w:val="004C0998"/>
    <w:rsid w:val="004C1CA5"/>
    <w:rsid w:val="004C388A"/>
    <w:rsid w:val="004C3B2D"/>
    <w:rsid w:val="004C4A7F"/>
    <w:rsid w:val="004C5789"/>
    <w:rsid w:val="004C6545"/>
    <w:rsid w:val="004C6ED3"/>
    <w:rsid w:val="004C7387"/>
    <w:rsid w:val="004D1B33"/>
    <w:rsid w:val="004D2570"/>
    <w:rsid w:val="004D3EBB"/>
    <w:rsid w:val="004D677A"/>
    <w:rsid w:val="004D6C8D"/>
    <w:rsid w:val="004E1469"/>
    <w:rsid w:val="004E4CD5"/>
    <w:rsid w:val="004E5CB2"/>
    <w:rsid w:val="004F76CC"/>
    <w:rsid w:val="00500CB6"/>
    <w:rsid w:val="00506356"/>
    <w:rsid w:val="005079FA"/>
    <w:rsid w:val="005102AC"/>
    <w:rsid w:val="00514BB4"/>
    <w:rsid w:val="0051562D"/>
    <w:rsid w:val="00515C57"/>
    <w:rsid w:val="00517168"/>
    <w:rsid w:val="00517869"/>
    <w:rsid w:val="005257C8"/>
    <w:rsid w:val="00525967"/>
    <w:rsid w:val="00526D25"/>
    <w:rsid w:val="005275C5"/>
    <w:rsid w:val="00533FBF"/>
    <w:rsid w:val="00534CFC"/>
    <w:rsid w:val="005365E5"/>
    <w:rsid w:val="00537387"/>
    <w:rsid w:val="00542051"/>
    <w:rsid w:val="00543976"/>
    <w:rsid w:val="005472E9"/>
    <w:rsid w:val="0055318A"/>
    <w:rsid w:val="005532DF"/>
    <w:rsid w:val="00556BA8"/>
    <w:rsid w:val="005631E8"/>
    <w:rsid w:val="00565EA9"/>
    <w:rsid w:val="005664E3"/>
    <w:rsid w:val="00570257"/>
    <w:rsid w:val="00572826"/>
    <w:rsid w:val="00574CAA"/>
    <w:rsid w:val="0057538F"/>
    <w:rsid w:val="00581584"/>
    <w:rsid w:val="00581CEA"/>
    <w:rsid w:val="0058241F"/>
    <w:rsid w:val="00585CAA"/>
    <w:rsid w:val="005868DA"/>
    <w:rsid w:val="00590279"/>
    <w:rsid w:val="00593BE5"/>
    <w:rsid w:val="00594712"/>
    <w:rsid w:val="005949B4"/>
    <w:rsid w:val="00594C2A"/>
    <w:rsid w:val="00595294"/>
    <w:rsid w:val="005A1911"/>
    <w:rsid w:val="005A3D33"/>
    <w:rsid w:val="005A4906"/>
    <w:rsid w:val="005A6B69"/>
    <w:rsid w:val="005A6E8D"/>
    <w:rsid w:val="005B034E"/>
    <w:rsid w:val="005B17A6"/>
    <w:rsid w:val="005B3616"/>
    <w:rsid w:val="005B37DD"/>
    <w:rsid w:val="005B47D1"/>
    <w:rsid w:val="005B5155"/>
    <w:rsid w:val="005B6B31"/>
    <w:rsid w:val="005C07BD"/>
    <w:rsid w:val="005C13F3"/>
    <w:rsid w:val="005D049B"/>
    <w:rsid w:val="005D0F8B"/>
    <w:rsid w:val="005D1FF8"/>
    <w:rsid w:val="005D4769"/>
    <w:rsid w:val="005D550D"/>
    <w:rsid w:val="005D7623"/>
    <w:rsid w:val="005E00C7"/>
    <w:rsid w:val="005E219F"/>
    <w:rsid w:val="00600905"/>
    <w:rsid w:val="006017EF"/>
    <w:rsid w:val="006047EE"/>
    <w:rsid w:val="006064BF"/>
    <w:rsid w:val="00606B1B"/>
    <w:rsid w:val="0061172F"/>
    <w:rsid w:val="00614B58"/>
    <w:rsid w:val="00614EA3"/>
    <w:rsid w:val="006212B9"/>
    <w:rsid w:val="00621846"/>
    <w:rsid w:val="00622F14"/>
    <w:rsid w:val="0062317A"/>
    <w:rsid w:val="00623605"/>
    <w:rsid w:val="00626849"/>
    <w:rsid w:val="00626CE1"/>
    <w:rsid w:val="00631155"/>
    <w:rsid w:val="006424CD"/>
    <w:rsid w:val="0064632E"/>
    <w:rsid w:val="00652B8C"/>
    <w:rsid w:val="006549FF"/>
    <w:rsid w:val="00654AAE"/>
    <w:rsid w:val="006555CD"/>
    <w:rsid w:val="006557BE"/>
    <w:rsid w:val="0065585E"/>
    <w:rsid w:val="00655F10"/>
    <w:rsid w:val="006561AC"/>
    <w:rsid w:val="00660E4D"/>
    <w:rsid w:val="00662CA0"/>
    <w:rsid w:val="006643E8"/>
    <w:rsid w:val="006666C6"/>
    <w:rsid w:val="00674E81"/>
    <w:rsid w:val="0067628E"/>
    <w:rsid w:val="006839F1"/>
    <w:rsid w:val="00684C93"/>
    <w:rsid w:val="00685DB5"/>
    <w:rsid w:val="0068659C"/>
    <w:rsid w:val="00691293"/>
    <w:rsid w:val="00692CE9"/>
    <w:rsid w:val="00694F82"/>
    <w:rsid w:val="006953A7"/>
    <w:rsid w:val="006959E6"/>
    <w:rsid w:val="006A0A53"/>
    <w:rsid w:val="006B1300"/>
    <w:rsid w:val="006B5DAB"/>
    <w:rsid w:val="006B6149"/>
    <w:rsid w:val="006C29DC"/>
    <w:rsid w:val="006C3EDD"/>
    <w:rsid w:val="006C4469"/>
    <w:rsid w:val="006D6DC3"/>
    <w:rsid w:val="006D7A80"/>
    <w:rsid w:val="006E0404"/>
    <w:rsid w:val="006E22F1"/>
    <w:rsid w:val="006E3423"/>
    <w:rsid w:val="006E4184"/>
    <w:rsid w:val="006E599A"/>
    <w:rsid w:val="006F2DFF"/>
    <w:rsid w:val="006F5818"/>
    <w:rsid w:val="006F5A54"/>
    <w:rsid w:val="00700448"/>
    <w:rsid w:val="00703B44"/>
    <w:rsid w:val="0070553F"/>
    <w:rsid w:val="007076C2"/>
    <w:rsid w:val="00713B5B"/>
    <w:rsid w:val="007170C9"/>
    <w:rsid w:val="00720959"/>
    <w:rsid w:val="00721A48"/>
    <w:rsid w:val="00722CDE"/>
    <w:rsid w:val="00724FF1"/>
    <w:rsid w:val="00732836"/>
    <w:rsid w:val="007329EC"/>
    <w:rsid w:val="00733391"/>
    <w:rsid w:val="0073359B"/>
    <w:rsid w:val="00740B96"/>
    <w:rsid w:val="00741693"/>
    <w:rsid w:val="00747926"/>
    <w:rsid w:val="00747DC6"/>
    <w:rsid w:val="0075207D"/>
    <w:rsid w:val="0076409C"/>
    <w:rsid w:val="00764A03"/>
    <w:rsid w:val="00765895"/>
    <w:rsid w:val="00765D3E"/>
    <w:rsid w:val="00766155"/>
    <w:rsid w:val="00771ED7"/>
    <w:rsid w:val="0077226A"/>
    <w:rsid w:val="00773240"/>
    <w:rsid w:val="00774D7D"/>
    <w:rsid w:val="00776C87"/>
    <w:rsid w:val="00780C82"/>
    <w:rsid w:val="007849E5"/>
    <w:rsid w:val="00794E06"/>
    <w:rsid w:val="007A1FDE"/>
    <w:rsid w:val="007A250A"/>
    <w:rsid w:val="007A2891"/>
    <w:rsid w:val="007A6376"/>
    <w:rsid w:val="007B294D"/>
    <w:rsid w:val="007B2ECF"/>
    <w:rsid w:val="007B7781"/>
    <w:rsid w:val="007C0859"/>
    <w:rsid w:val="007C221A"/>
    <w:rsid w:val="007C29D8"/>
    <w:rsid w:val="007C345D"/>
    <w:rsid w:val="007C451A"/>
    <w:rsid w:val="007C54D3"/>
    <w:rsid w:val="007D055B"/>
    <w:rsid w:val="007D18A5"/>
    <w:rsid w:val="007D1E24"/>
    <w:rsid w:val="007D591F"/>
    <w:rsid w:val="007E1F44"/>
    <w:rsid w:val="007E32F3"/>
    <w:rsid w:val="007E4A08"/>
    <w:rsid w:val="007E4FC6"/>
    <w:rsid w:val="007E6CE0"/>
    <w:rsid w:val="007F390D"/>
    <w:rsid w:val="008049D6"/>
    <w:rsid w:val="0080680D"/>
    <w:rsid w:val="0080799D"/>
    <w:rsid w:val="008105A0"/>
    <w:rsid w:val="0081701A"/>
    <w:rsid w:val="00822342"/>
    <w:rsid w:val="00822A8C"/>
    <w:rsid w:val="00822B73"/>
    <w:rsid w:val="00823D31"/>
    <w:rsid w:val="00827D26"/>
    <w:rsid w:val="00833BF6"/>
    <w:rsid w:val="008375E0"/>
    <w:rsid w:val="00837CC3"/>
    <w:rsid w:val="0084039E"/>
    <w:rsid w:val="00844268"/>
    <w:rsid w:val="00846CAA"/>
    <w:rsid w:val="00850E59"/>
    <w:rsid w:val="00851534"/>
    <w:rsid w:val="00852322"/>
    <w:rsid w:val="00857689"/>
    <w:rsid w:val="008605E9"/>
    <w:rsid w:val="008628BD"/>
    <w:rsid w:val="00862A5A"/>
    <w:rsid w:val="00866F61"/>
    <w:rsid w:val="00871A50"/>
    <w:rsid w:val="00873997"/>
    <w:rsid w:val="00875412"/>
    <w:rsid w:val="00875E8B"/>
    <w:rsid w:val="00880BB2"/>
    <w:rsid w:val="00882B2A"/>
    <w:rsid w:val="0089285D"/>
    <w:rsid w:val="00894268"/>
    <w:rsid w:val="00897375"/>
    <w:rsid w:val="008A08FA"/>
    <w:rsid w:val="008A2ABE"/>
    <w:rsid w:val="008A3022"/>
    <w:rsid w:val="008A343F"/>
    <w:rsid w:val="008A46FD"/>
    <w:rsid w:val="008A60E8"/>
    <w:rsid w:val="008A6329"/>
    <w:rsid w:val="008A6C27"/>
    <w:rsid w:val="008B3557"/>
    <w:rsid w:val="008B412A"/>
    <w:rsid w:val="008B6B4F"/>
    <w:rsid w:val="008B7676"/>
    <w:rsid w:val="008C5AF3"/>
    <w:rsid w:val="008C769A"/>
    <w:rsid w:val="008D367B"/>
    <w:rsid w:val="008E43B2"/>
    <w:rsid w:val="008E5B8C"/>
    <w:rsid w:val="008F01E2"/>
    <w:rsid w:val="008F0BD5"/>
    <w:rsid w:val="008F3E56"/>
    <w:rsid w:val="008F4828"/>
    <w:rsid w:val="008F7620"/>
    <w:rsid w:val="008F79F0"/>
    <w:rsid w:val="00901717"/>
    <w:rsid w:val="00901EA8"/>
    <w:rsid w:val="00903A6B"/>
    <w:rsid w:val="00903D2C"/>
    <w:rsid w:val="009073A5"/>
    <w:rsid w:val="00910A4C"/>
    <w:rsid w:val="009112FE"/>
    <w:rsid w:val="009121BC"/>
    <w:rsid w:val="0091520D"/>
    <w:rsid w:val="00921284"/>
    <w:rsid w:val="009239C3"/>
    <w:rsid w:val="009239E1"/>
    <w:rsid w:val="00930334"/>
    <w:rsid w:val="00931F19"/>
    <w:rsid w:val="00935056"/>
    <w:rsid w:val="00936DC4"/>
    <w:rsid w:val="009424E0"/>
    <w:rsid w:val="0094515E"/>
    <w:rsid w:val="009465AE"/>
    <w:rsid w:val="00946D67"/>
    <w:rsid w:val="009528FB"/>
    <w:rsid w:val="0095733B"/>
    <w:rsid w:val="00965AE9"/>
    <w:rsid w:val="00965E33"/>
    <w:rsid w:val="00970C57"/>
    <w:rsid w:val="009732E2"/>
    <w:rsid w:val="00975DDC"/>
    <w:rsid w:val="009770B7"/>
    <w:rsid w:val="00983282"/>
    <w:rsid w:val="009856CE"/>
    <w:rsid w:val="009866B0"/>
    <w:rsid w:val="009917F2"/>
    <w:rsid w:val="00993C8D"/>
    <w:rsid w:val="00995719"/>
    <w:rsid w:val="009961B4"/>
    <w:rsid w:val="009A102D"/>
    <w:rsid w:val="009A6BC4"/>
    <w:rsid w:val="009B05A7"/>
    <w:rsid w:val="009B1D74"/>
    <w:rsid w:val="009B2176"/>
    <w:rsid w:val="009B2F44"/>
    <w:rsid w:val="009B3D72"/>
    <w:rsid w:val="009B6541"/>
    <w:rsid w:val="009C663A"/>
    <w:rsid w:val="009C7654"/>
    <w:rsid w:val="009C7B02"/>
    <w:rsid w:val="009D1C12"/>
    <w:rsid w:val="009D635C"/>
    <w:rsid w:val="009E05CF"/>
    <w:rsid w:val="009E2FDF"/>
    <w:rsid w:val="009E4DD2"/>
    <w:rsid w:val="009F0CD6"/>
    <w:rsid w:val="009F4E1C"/>
    <w:rsid w:val="00A0116E"/>
    <w:rsid w:val="00A044DD"/>
    <w:rsid w:val="00A04C69"/>
    <w:rsid w:val="00A052C7"/>
    <w:rsid w:val="00A05484"/>
    <w:rsid w:val="00A0762A"/>
    <w:rsid w:val="00A22352"/>
    <w:rsid w:val="00A23343"/>
    <w:rsid w:val="00A2391A"/>
    <w:rsid w:val="00A31455"/>
    <w:rsid w:val="00A3417D"/>
    <w:rsid w:val="00A3435F"/>
    <w:rsid w:val="00A35002"/>
    <w:rsid w:val="00A35ACD"/>
    <w:rsid w:val="00A40325"/>
    <w:rsid w:val="00A4305F"/>
    <w:rsid w:val="00A431BB"/>
    <w:rsid w:val="00A43A16"/>
    <w:rsid w:val="00A461BE"/>
    <w:rsid w:val="00A50D68"/>
    <w:rsid w:val="00A514BD"/>
    <w:rsid w:val="00A5248E"/>
    <w:rsid w:val="00A52B2D"/>
    <w:rsid w:val="00A54633"/>
    <w:rsid w:val="00A54B40"/>
    <w:rsid w:val="00A54F75"/>
    <w:rsid w:val="00A54F7A"/>
    <w:rsid w:val="00A5779B"/>
    <w:rsid w:val="00A61A54"/>
    <w:rsid w:val="00A6485E"/>
    <w:rsid w:val="00A669EE"/>
    <w:rsid w:val="00A6719D"/>
    <w:rsid w:val="00A73E90"/>
    <w:rsid w:val="00A75F25"/>
    <w:rsid w:val="00A8002C"/>
    <w:rsid w:val="00A815F4"/>
    <w:rsid w:val="00A81C7C"/>
    <w:rsid w:val="00A838A3"/>
    <w:rsid w:val="00A870A5"/>
    <w:rsid w:val="00A87258"/>
    <w:rsid w:val="00A91A47"/>
    <w:rsid w:val="00A94A77"/>
    <w:rsid w:val="00A956AE"/>
    <w:rsid w:val="00A959DE"/>
    <w:rsid w:val="00A95BBB"/>
    <w:rsid w:val="00A961F1"/>
    <w:rsid w:val="00AA032B"/>
    <w:rsid w:val="00AA2A60"/>
    <w:rsid w:val="00AA5242"/>
    <w:rsid w:val="00AA5929"/>
    <w:rsid w:val="00AB0EBC"/>
    <w:rsid w:val="00AC19DB"/>
    <w:rsid w:val="00AC7F1C"/>
    <w:rsid w:val="00AD0B4A"/>
    <w:rsid w:val="00AD5D8E"/>
    <w:rsid w:val="00AF53D5"/>
    <w:rsid w:val="00AF6025"/>
    <w:rsid w:val="00B0056E"/>
    <w:rsid w:val="00B01DA6"/>
    <w:rsid w:val="00B02303"/>
    <w:rsid w:val="00B02F54"/>
    <w:rsid w:val="00B0307C"/>
    <w:rsid w:val="00B05C70"/>
    <w:rsid w:val="00B10A94"/>
    <w:rsid w:val="00B10FC2"/>
    <w:rsid w:val="00B11B41"/>
    <w:rsid w:val="00B1394B"/>
    <w:rsid w:val="00B17B6E"/>
    <w:rsid w:val="00B20C13"/>
    <w:rsid w:val="00B21552"/>
    <w:rsid w:val="00B24962"/>
    <w:rsid w:val="00B24E11"/>
    <w:rsid w:val="00B30F7B"/>
    <w:rsid w:val="00B337F8"/>
    <w:rsid w:val="00B36069"/>
    <w:rsid w:val="00B40A14"/>
    <w:rsid w:val="00B41400"/>
    <w:rsid w:val="00B42C26"/>
    <w:rsid w:val="00B44A7C"/>
    <w:rsid w:val="00B45863"/>
    <w:rsid w:val="00B465F9"/>
    <w:rsid w:val="00B534C6"/>
    <w:rsid w:val="00B54F72"/>
    <w:rsid w:val="00B555AC"/>
    <w:rsid w:val="00B57D2E"/>
    <w:rsid w:val="00B6036D"/>
    <w:rsid w:val="00B60AE1"/>
    <w:rsid w:val="00B60EF0"/>
    <w:rsid w:val="00B670AE"/>
    <w:rsid w:val="00B74F05"/>
    <w:rsid w:val="00B773AE"/>
    <w:rsid w:val="00B8064E"/>
    <w:rsid w:val="00B861DF"/>
    <w:rsid w:val="00B90BDD"/>
    <w:rsid w:val="00B95667"/>
    <w:rsid w:val="00B9700A"/>
    <w:rsid w:val="00B979AC"/>
    <w:rsid w:val="00BA539B"/>
    <w:rsid w:val="00BA571C"/>
    <w:rsid w:val="00BA5B09"/>
    <w:rsid w:val="00BA6EB7"/>
    <w:rsid w:val="00BA7580"/>
    <w:rsid w:val="00BB5605"/>
    <w:rsid w:val="00BB564E"/>
    <w:rsid w:val="00BB7123"/>
    <w:rsid w:val="00BB7F63"/>
    <w:rsid w:val="00BC04DE"/>
    <w:rsid w:val="00BC196A"/>
    <w:rsid w:val="00BC1B0A"/>
    <w:rsid w:val="00BC5540"/>
    <w:rsid w:val="00BD2945"/>
    <w:rsid w:val="00BD33B8"/>
    <w:rsid w:val="00BD50E8"/>
    <w:rsid w:val="00BD7364"/>
    <w:rsid w:val="00BD7D93"/>
    <w:rsid w:val="00BE2937"/>
    <w:rsid w:val="00BE381A"/>
    <w:rsid w:val="00BE40E0"/>
    <w:rsid w:val="00BE629F"/>
    <w:rsid w:val="00BF111D"/>
    <w:rsid w:val="00BF202A"/>
    <w:rsid w:val="00BF5BDE"/>
    <w:rsid w:val="00BF6592"/>
    <w:rsid w:val="00C02447"/>
    <w:rsid w:val="00C03700"/>
    <w:rsid w:val="00C04CD3"/>
    <w:rsid w:val="00C149AC"/>
    <w:rsid w:val="00C16E0D"/>
    <w:rsid w:val="00C2012A"/>
    <w:rsid w:val="00C21DB2"/>
    <w:rsid w:val="00C242CC"/>
    <w:rsid w:val="00C2498E"/>
    <w:rsid w:val="00C27423"/>
    <w:rsid w:val="00C31A4A"/>
    <w:rsid w:val="00C31C99"/>
    <w:rsid w:val="00C32776"/>
    <w:rsid w:val="00C372FB"/>
    <w:rsid w:val="00C37C78"/>
    <w:rsid w:val="00C42B6A"/>
    <w:rsid w:val="00C44544"/>
    <w:rsid w:val="00C52492"/>
    <w:rsid w:val="00C52A20"/>
    <w:rsid w:val="00C52D7F"/>
    <w:rsid w:val="00C54559"/>
    <w:rsid w:val="00C56964"/>
    <w:rsid w:val="00C72708"/>
    <w:rsid w:val="00C74A30"/>
    <w:rsid w:val="00C7609E"/>
    <w:rsid w:val="00C76B08"/>
    <w:rsid w:val="00C8060B"/>
    <w:rsid w:val="00C83F12"/>
    <w:rsid w:val="00C85B01"/>
    <w:rsid w:val="00C868F0"/>
    <w:rsid w:val="00C91A42"/>
    <w:rsid w:val="00C93473"/>
    <w:rsid w:val="00CA13A5"/>
    <w:rsid w:val="00CA35B3"/>
    <w:rsid w:val="00CA6397"/>
    <w:rsid w:val="00CA684A"/>
    <w:rsid w:val="00CA6A6B"/>
    <w:rsid w:val="00CB0335"/>
    <w:rsid w:val="00CB0B63"/>
    <w:rsid w:val="00CB1863"/>
    <w:rsid w:val="00CB1B91"/>
    <w:rsid w:val="00CB5885"/>
    <w:rsid w:val="00CB6274"/>
    <w:rsid w:val="00CB74AF"/>
    <w:rsid w:val="00CC15B9"/>
    <w:rsid w:val="00CC2DF9"/>
    <w:rsid w:val="00CC424B"/>
    <w:rsid w:val="00CC4BBF"/>
    <w:rsid w:val="00CC503A"/>
    <w:rsid w:val="00CC567D"/>
    <w:rsid w:val="00CC643F"/>
    <w:rsid w:val="00CC7A1C"/>
    <w:rsid w:val="00CD4877"/>
    <w:rsid w:val="00CD4A31"/>
    <w:rsid w:val="00CD4AE5"/>
    <w:rsid w:val="00CD5C69"/>
    <w:rsid w:val="00CD6854"/>
    <w:rsid w:val="00CD7709"/>
    <w:rsid w:val="00CE0331"/>
    <w:rsid w:val="00CE094A"/>
    <w:rsid w:val="00CE4D22"/>
    <w:rsid w:val="00CE7CC5"/>
    <w:rsid w:val="00CF05F0"/>
    <w:rsid w:val="00CF42A8"/>
    <w:rsid w:val="00CF447D"/>
    <w:rsid w:val="00D00F85"/>
    <w:rsid w:val="00D024F2"/>
    <w:rsid w:val="00D02A14"/>
    <w:rsid w:val="00D04A06"/>
    <w:rsid w:val="00D05759"/>
    <w:rsid w:val="00D07E0F"/>
    <w:rsid w:val="00D15F03"/>
    <w:rsid w:val="00D2444E"/>
    <w:rsid w:val="00D2526D"/>
    <w:rsid w:val="00D27DBC"/>
    <w:rsid w:val="00D34AD6"/>
    <w:rsid w:val="00D409B1"/>
    <w:rsid w:val="00D414A6"/>
    <w:rsid w:val="00D42CAF"/>
    <w:rsid w:val="00D502EE"/>
    <w:rsid w:val="00D51376"/>
    <w:rsid w:val="00D560AC"/>
    <w:rsid w:val="00D577E3"/>
    <w:rsid w:val="00D6041B"/>
    <w:rsid w:val="00D60B01"/>
    <w:rsid w:val="00D60CAA"/>
    <w:rsid w:val="00D61A40"/>
    <w:rsid w:val="00D61B2C"/>
    <w:rsid w:val="00D62857"/>
    <w:rsid w:val="00D64B95"/>
    <w:rsid w:val="00D85591"/>
    <w:rsid w:val="00D90A42"/>
    <w:rsid w:val="00D9379D"/>
    <w:rsid w:val="00D9427D"/>
    <w:rsid w:val="00D9456F"/>
    <w:rsid w:val="00DA3585"/>
    <w:rsid w:val="00DA4820"/>
    <w:rsid w:val="00DA68CD"/>
    <w:rsid w:val="00DB4045"/>
    <w:rsid w:val="00DB4758"/>
    <w:rsid w:val="00DB552D"/>
    <w:rsid w:val="00DB78D2"/>
    <w:rsid w:val="00DC0A5E"/>
    <w:rsid w:val="00DC5010"/>
    <w:rsid w:val="00DD29BC"/>
    <w:rsid w:val="00DD707B"/>
    <w:rsid w:val="00DD7756"/>
    <w:rsid w:val="00DD77C8"/>
    <w:rsid w:val="00DE079C"/>
    <w:rsid w:val="00DE22FC"/>
    <w:rsid w:val="00DE2561"/>
    <w:rsid w:val="00DE3E12"/>
    <w:rsid w:val="00DE5347"/>
    <w:rsid w:val="00DE55F9"/>
    <w:rsid w:val="00DE7D84"/>
    <w:rsid w:val="00DF17C1"/>
    <w:rsid w:val="00DF3E21"/>
    <w:rsid w:val="00DF49DF"/>
    <w:rsid w:val="00DF4AF6"/>
    <w:rsid w:val="00DF5B14"/>
    <w:rsid w:val="00DF630F"/>
    <w:rsid w:val="00E024BF"/>
    <w:rsid w:val="00E10144"/>
    <w:rsid w:val="00E10D72"/>
    <w:rsid w:val="00E11841"/>
    <w:rsid w:val="00E11D73"/>
    <w:rsid w:val="00E1401F"/>
    <w:rsid w:val="00E14555"/>
    <w:rsid w:val="00E15A0D"/>
    <w:rsid w:val="00E16909"/>
    <w:rsid w:val="00E23C6F"/>
    <w:rsid w:val="00E351CF"/>
    <w:rsid w:val="00E366B6"/>
    <w:rsid w:val="00E3680F"/>
    <w:rsid w:val="00E37C45"/>
    <w:rsid w:val="00E4015C"/>
    <w:rsid w:val="00E4035B"/>
    <w:rsid w:val="00E4041C"/>
    <w:rsid w:val="00E42C30"/>
    <w:rsid w:val="00E5133C"/>
    <w:rsid w:val="00E51EC7"/>
    <w:rsid w:val="00E535DE"/>
    <w:rsid w:val="00E602B4"/>
    <w:rsid w:val="00E6230C"/>
    <w:rsid w:val="00E6368B"/>
    <w:rsid w:val="00E637D7"/>
    <w:rsid w:val="00E644AE"/>
    <w:rsid w:val="00E65DD0"/>
    <w:rsid w:val="00E705DF"/>
    <w:rsid w:val="00E737A9"/>
    <w:rsid w:val="00E76D6D"/>
    <w:rsid w:val="00E7771F"/>
    <w:rsid w:val="00E80191"/>
    <w:rsid w:val="00E86EBF"/>
    <w:rsid w:val="00E870F4"/>
    <w:rsid w:val="00E9153C"/>
    <w:rsid w:val="00E91A52"/>
    <w:rsid w:val="00E94F42"/>
    <w:rsid w:val="00E951CC"/>
    <w:rsid w:val="00E978D4"/>
    <w:rsid w:val="00EA2983"/>
    <w:rsid w:val="00EA5C5D"/>
    <w:rsid w:val="00EA660E"/>
    <w:rsid w:val="00EA6E3A"/>
    <w:rsid w:val="00EB0760"/>
    <w:rsid w:val="00EB3060"/>
    <w:rsid w:val="00EB3D92"/>
    <w:rsid w:val="00EB4857"/>
    <w:rsid w:val="00EB5599"/>
    <w:rsid w:val="00ED0A7B"/>
    <w:rsid w:val="00ED0EB7"/>
    <w:rsid w:val="00ED183C"/>
    <w:rsid w:val="00ED4936"/>
    <w:rsid w:val="00ED632D"/>
    <w:rsid w:val="00ED6346"/>
    <w:rsid w:val="00EE056A"/>
    <w:rsid w:val="00EE66DB"/>
    <w:rsid w:val="00EF0290"/>
    <w:rsid w:val="00EF0A88"/>
    <w:rsid w:val="00EF27D0"/>
    <w:rsid w:val="00EF7CDA"/>
    <w:rsid w:val="00F00F18"/>
    <w:rsid w:val="00F03722"/>
    <w:rsid w:val="00F03BCD"/>
    <w:rsid w:val="00F056AA"/>
    <w:rsid w:val="00F1268B"/>
    <w:rsid w:val="00F135D4"/>
    <w:rsid w:val="00F14822"/>
    <w:rsid w:val="00F14C2F"/>
    <w:rsid w:val="00F216C5"/>
    <w:rsid w:val="00F233D3"/>
    <w:rsid w:val="00F26C82"/>
    <w:rsid w:val="00F27E1A"/>
    <w:rsid w:val="00F31C6D"/>
    <w:rsid w:val="00F3330F"/>
    <w:rsid w:val="00F3332A"/>
    <w:rsid w:val="00F3494B"/>
    <w:rsid w:val="00F463F2"/>
    <w:rsid w:val="00F527D8"/>
    <w:rsid w:val="00F52E83"/>
    <w:rsid w:val="00F53358"/>
    <w:rsid w:val="00F617F6"/>
    <w:rsid w:val="00F62AFC"/>
    <w:rsid w:val="00F644B7"/>
    <w:rsid w:val="00F649C8"/>
    <w:rsid w:val="00F65906"/>
    <w:rsid w:val="00F711EB"/>
    <w:rsid w:val="00F76852"/>
    <w:rsid w:val="00F86B92"/>
    <w:rsid w:val="00F872BA"/>
    <w:rsid w:val="00F906A8"/>
    <w:rsid w:val="00F924AF"/>
    <w:rsid w:val="00F93700"/>
    <w:rsid w:val="00F94B26"/>
    <w:rsid w:val="00FA5AE3"/>
    <w:rsid w:val="00FA5D8D"/>
    <w:rsid w:val="00FA7D71"/>
    <w:rsid w:val="00FB2394"/>
    <w:rsid w:val="00FB4109"/>
    <w:rsid w:val="00FB4D6A"/>
    <w:rsid w:val="00FB70C6"/>
    <w:rsid w:val="00FC2395"/>
    <w:rsid w:val="00FD1963"/>
    <w:rsid w:val="00FD1BA2"/>
    <w:rsid w:val="00FD3D42"/>
    <w:rsid w:val="00FD4CA1"/>
    <w:rsid w:val="00FD4E74"/>
    <w:rsid w:val="00FD599A"/>
    <w:rsid w:val="00FD7997"/>
    <w:rsid w:val="00FE0814"/>
    <w:rsid w:val="00FE0CF1"/>
    <w:rsid w:val="00FE6C23"/>
    <w:rsid w:val="00FF006A"/>
    <w:rsid w:val="00FF196F"/>
    <w:rsid w:val="00FF273C"/>
    <w:rsid w:val="00FF3C0C"/>
    <w:rsid w:val="00FF3FF1"/>
    <w:rsid w:val="00FF457C"/>
    <w:rsid w:val="00FF77FF"/>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 w:id="1081953842">
      <w:bodyDiv w:val="1"/>
      <w:marLeft w:val="0"/>
      <w:marRight w:val="0"/>
      <w:marTop w:val="0"/>
      <w:marBottom w:val="0"/>
      <w:divBdr>
        <w:top w:val="none" w:sz="0" w:space="0" w:color="auto"/>
        <w:left w:val="none" w:sz="0" w:space="0" w:color="auto"/>
        <w:bottom w:val="none" w:sz="0" w:space="0" w:color="auto"/>
        <w:right w:val="none" w:sz="0" w:space="0" w:color="auto"/>
      </w:divBdr>
      <w:divsChild>
        <w:div w:id="31695479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bidding.szu.edu.cn/" TargetMode="Externa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yperlink" Target="http://bidding.sztu.edu.cn/content-402882ff5c058f82015c1533d5750158.html"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84</Pages>
  <Words>7388</Words>
  <Characters>42118</Characters>
  <Application>Microsoft Office Word</Application>
  <DocSecurity>0</DocSecurity>
  <Lines>350</Lines>
  <Paragraphs>98</Paragraphs>
  <ScaleCrop>false</ScaleCrop>
  <Company>Microsoft</Company>
  <LinksUpToDate>false</LinksUpToDate>
  <CharactersWithSpaces>49408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94</cp:revision>
  <cp:lastPrinted>2017-07-03T02:52:00Z</cp:lastPrinted>
  <dcterms:created xsi:type="dcterms:W3CDTF">2017-08-29T06:37:00Z</dcterms:created>
  <dcterms:modified xsi:type="dcterms:W3CDTF">2017-09-15T00:40:00Z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